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7DD95" w14:textId="77777777" w:rsidR="005B7FBA" w:rsidRPr="005B7FBA" w:rsidRDefault="005B7FBA" w:rsidP="005B7FBA">
      <w:pPr>
        <w:pStyle w:val="Pavadinimas"/>
        <w:spacing w:before="0" w:after="0" w:line="336" w:lineRule="auto"/>
        <w:jc w:val="center"/>
        <w:rPr>
          <w:b w:val="0"/>
          <w:sz w:val="24"/>
          <w:szCs w:val="24"/>
          <w:lang w:val="en-GB"/>
        </w:rPr>
      </w:pPr>
      <w:r w:rsidRPr="005B7FBA">
        <w:rPr>
          <w:b w:val="0"/>
          <w:sz w:val="24"/>
          <w:szCs w:val="24"/>
          <w:lang w:val="en-GB"/>
        </w:rPr>
        <w:t>REQUIREMENTS FOR ARTICLES</w:t>
      </w:r>
    </w:p>
    <w:p w14:paraId="118C9804" w14:textId="77777777" w:rsidR="005B7FBA" w:rsidRPr="005B7FBA" w:rsidRDefault="005B7FBA" w:rsidP="005B7FBA">
      <w:pPr>
        <w:pStyle w:val="Pavadinimas"/>
        <w:spacing w:before="0" w:after="0" w:line="336" w:lineRule="auto"/>
        <w:jc w:val="center"/>
        <w:rPr>
          <w:b w:val="0"/>
          <w:sz w:val="24"/>
          <w:szCs w:val="24"/>
          <w:lang w:val="en-GB"/>
        </w:rPr>
      </w:pPr>
      <w:r w:rsidRPr="005B7FBA">
        <w:rPr>
          <w:b w:val="0"/>
          <w:sz w:val="24"/>
          <w:szCs w:val="24"/>
          <w:lang w:val="en-GB"/>
        </w:rPr>
        <w:t xml:space="preserve">PUBLISHED IN THE SCIENTIFIC JOURNAL </w:t>
      </w:r>
    </w:p>
    <w:p w14:paraId="59B080BB" w14:textId="1DEFF32F" w:rsidR="00044760" w:rsidRPr="002F7B41" w:rsidRDefault="00834D2B" w:rsidP="005B7FBA">
      <w:pPr>
        <w:pStyle w:val="Pavadinimas"/>
        <w:spacing w:before="0" w:after="0" w:line="336" w:lineRule="auto"/>
        <w:jc w:val="center"/>
        <w:rPr>
          <w:b w:val="0"/>
          <w:sz w:val="24"/>
          <w:szCs w:val="24"/>
          <w:lang w:val="en-GB"/>
        </w:rPr>
      </w:pPr>
      <w:r>
        <w:rPr>
          <w:b w:val="0"/>
          <w:sz w:val="24"/>
          <w:szCs w:val="24"/>
          <w:lang w:val="en-GB"/>
        </w:rPr>
        <w:t>“|</w:t>
      </w:r>
      <w:r w:rsidR="002F7B41" w:rsidRPr="002F7B41">
        <w:rPr>
          <w:b w:val="0"/>
          <w:bCs/>
          <w:iCs/>
          <w:sz w:val="24"/>
          <w:szCs w:val="24"/>
        </w:rPr>
        <w:t>APPLIED RESEARCH IN LITHUANIAN HIGHER EDUCATION INSTITUTIONS</w:t>
      </w:r>
      <w:r w:rsidR="005B7FBA" w:rsidRPr="002F7B41">
        <w:rPr>
          <w:b w:val="0"/>
          <w:sz w:val="24"/>
          <w:szCs w:val="24"/>
          <w:lang w:val="en-GB"/>
        </w:rPr>
        <w:t xml:space="preserve">” </w:t>
      </w:r>
    </w:p>
    <w:p w14:paraId="63477760" w14:textId="77777777" w:rsidR="00834D2B" w:rsidRPr="00834D2B" w:rsidRDefault="005B7FBA" w:rsidP="00834D2B">
      <w:pPr>
        <w:pStyle w:val="Pavadinimas"/>
        <w:spacing w:before="0" w:after="0" w:line="336" w:lineRule="auto"/>
        <w:jc w:val="center"/>
        <w:rPr>
          <w:b w:val="0"/>
          <w:smallCaps/>
          <w:sz w:val="24"/>
          <w:szCs w:val="24"/>
          <w:lang w:val="en-GB"/>
        </w:rPr>
      </w:pPr>
      <w:bookmarkStart w:id="0" w:name="_11246hjupabm" w:colFirst="0" w:colLast="0"/>
      <w:bookmarkEnd w:id="0"/>
      <w:r w:rsidRPr="005B7FBA">
        <w:rPr>
          <w:b w:val="0"/>
          <w:smallCaps/>
          <w:sz w:val="24"/>
          <w:szCs w:val="24"/>
          <w:lang w:val="en-GB"/>
        </w:rPr>
        <w:t xml:space="preserve">(ISSN1822-1068, </w:t>
      </w:r>
      <w:r w:rsidR="00834D2B" w:rsidRPr="00834D2B">
        <w:rPr>
          <w:b w:val="0"/>
          <w:sz w:val="24"/>
          <w:szCs w:val="24"/>
          <w:lang w:val="en-GB"/>
        </w:rPr>
        <w:t>e</w:t>
      </w:r>
      <w:r w:rsidR="00834D2B">
        <w:rPr>
          <w:b w:val="0"/>
          <w:sz w:val="24"/>
          <w:szCs w:val="24"/>
          <w:lang w:val="en-GB"/>
        </w:rPr>
        <w:t>-</w:t>
      </w:r>
      <w:r w:rsidRPr="005B7FBA">
        <w:rPr>
          <w:b w:val="0"/>
          <w:sz w:val="24"/>
          <w:szCs w:val="24"/>
          <w:lang w:val="en-GB"/>
        </w:rPr>
        <w:t>publication</w:t>
      </w:r>
      <w:r w:rsidRPr="005B7FBA">
        <w:rPr>
          <w:b w:val="0"/>
          <w:smallCaps/>
          <w:sz w:val="24"/>
          <w:szCs w:val="24"/>
          <w:lang w:val="en-GB"/>
        </w:rPr>
        <w:t xml:space="preserve"> 2335-8908)</w:t>
      </w:r>
      <w:r w:rsidRPr="005B7FBA">
        <w:rPr>
          <w:b w:val="0"/>
          <w:smallCaps/>
          <w:lang w:val="en-GB"/>
        </w:rPr>
        <w:t xml:space="preserve"> </w:t>
      </w:r>
    </w:p>
    <w:p w14:paraId="47BB77DD" w14:textId="77777777" w:rsidR="00044760" w:rsidRPr="005B7FBA" w:rsidRDefault="00834D2B" w:rsidP="00834D2B">
      <w:pPr>
        <w:pStyle w:val="Pavadinimas"/>
        <w:spacing w:before="0" w:after="0" w:line="336" w:lineRule="auto"/>
        <w:jc w:val="center"/>
        <w:rPr>
          <w:b w:val="0"/>
          <w:smallCaps/>
          <w:sz w:val="28"/>
          <w:szCs w:val="28"/>
          <w:lang w:val="en-GB"/>
        </w:rPr>
      </w:pPr>
      <w:r w:rsidRPr="005B7FBA">
        <w:rPr>
          <w:smallCaps/>
          <w:sz w:val="28"/>
          <w:szCs w:val="28"/>
          <w:lang w:val="en-GB"/>
        </w:rPr>
        <w:t>title</w:t>
      </w:r>
    </w:p>
    <w:p w14:paraId="7DF238E4" w14:textId="77777777" w:rsidR="00044760" w:rsidRPr="005B7FBA" w:rsidRDefault="00044760">
      <w:pPr>
        <w:spacing w:line="336" w:lineRule="auto"/>
        <w:jc w:val="center"/>
        <w:rPr>
          <w:smallCaps/>
          <w:sz w:val="22"/>
          <w:szCs w:val="22"/>
          <w:lang w:val="en-GB"/>
        </w:rPr>
      </w:pPr>
    </w:p>
    <w:p w14:paraId="507D7A57" w14:textId="77777777" w:rsidR="00044760" w:rsidRPr="005B7FBA" w:rsidRDefault="00834D2B">
      <w:pPr>
        <w:spacing w:line="336" w:lineRule="auto"/>
        <w:jc w:val="center"/>
        <w:rPr>
          <w:b/>
          <w:lang w:val="en-GB"/>
        </w:rPr>
      </w:pPr>
      <w:r w:rsidRPr="005B7FBA">
        <w:rPr>
          <w:b/>
          <w:lang w:val="en-GB"/>
        </w:rPr>
        <w:t>Name Surname, Name Surname</w:t>
      </w:r>
    </w:p>
    <w:p w14:paraId="78CB2AA7" w14:textId="13FC2FBC" w:rsidR="00044760" w:rsidRPr="005B7FBA" w:rsidRDefault="00834D2B" w:rsidP="005B7FBA">
      <w:pPr>
        <w:spacing w:line="336" w:lineRule="auto"/>
        <w:jc w:val="center"/>
        <w:rPr>
          <w:b/>
          <w:lang w:val="en-GB"/>
        </w:rPr>
      </w:pPr>
      <w:r w:rsidRPr="005B7FBA">
        <w:rPr>
          <w:i/>
          <w:sz w:val="20"/>
          <w:szCs w:val="20"/>
          <w:lang w:val="en-GB"/>
        </w:rPr>
        <w:t xml:space="preserve">Name of Institution 1: in lowercase 10 </w:t>
      </w:r>
      <w:proofErr w:type="spellStart"/>
      <w:r w:rsidRPr="005B7FBA">
        <w:rPr>
          <w:i/>
          <w:sz w:val="20"/>
          <w:szCs w:val="20"/>
          <w:lang w:val="en-GB"/>
        </w:rPr>
        <w:t>pt</w:t>
      </w:r>
      <w:proofErr w:type="spellEnd"/>
      <w:r w:rsidRPr="005B7FBA">
        <w:rPr>
          <w:i/>
          <w:sz w:val="20"/>
          <w:szCs w:val="20"/>
          <w:lang w:val="en-GB"/>
        </w:rPr>
        <w:t xml:space="preserve">, italic, </w:t>
      </w:r>
      <w:r w:rsidR="00821844">
        <w:rPr>
          <w:i/>
          <w:sz w:val="20"/>
          <w:szCs w:val="20"/>
          <w:lang w:val="en-GB"/>
        </w:rPr>
        <w:t>centre</w:t>
      </w:r>
      <w:r w:rsidRPr="005B7FBA">
        <w:rPr>
          <w:i/>
          <w:sz w:val="20"/>
          <w:szCs w:val="20"/>
          <w:lang w:val="en-GB"/>
        </w:rPr>
        <w:t xml:space="preserve"> aligned</w:t>
      </w:r>
    </w:p>
    <w:p w14:paraId="25303AB6" w14:textId="77777777" w:rsidR="00044760" w:rsidRPr="005B7FBA" w:rsidRDefault="005B7FBA">
      <w:pPr>
        <w:spacing w:line="336" w:lineRule="auto"/>
        <w:jc w:val="center"/>
        <w:rPr>
          <w:b/>
          <w:vertAlign w:val="superscript"/>
          <w:lang w:val="en-GB"/>
        </w:rPr>
      </w:pPr>
      <w:r w:rsidRPr="005B7FBA">
        <w:rPr>
          <w:b/>
          <w:lang w:val="en-GB"/>
        </w:rPr>
        <w:t>Name</w:t>
      </w:r>
      <w:r w:rsidR="00834D2B" w:rsidRPr="005B7FBA">
        <w:rPr>
          <w:b/>
          <w:lang w:val="en-GB"/>
        </w:rPr>
        <w:t xml:space="preserve"> Surname</w:t>
      </w:r>
    </w:p>
    <w:p w14:paraId="46491D47" w14:textId="7A55CD29" w:rsidR="00044760" w:rsidRPr="005B7FBA" w:rsidRDefault="00834D2B">
      <w:pPr>
        <w:spacing w:line="336" w:lineRule="auto"/>
        <w:jc w:val="center"/>
        <w:rPr>
          <w:b/>
          <w:lang w:val="en-GB"/>
        </w:rPr>
      </w:pPr>
      <w:r w:rsidRPr="005B7FBA">
        <w:rPr>
          <w:i/>
          <w:sz w:val="20"/>
          <w:szCs w:val="20"/>
          <w:lang w:val="en-GB"/>
        </w:rPr>
        <w:t>Name of Institution 2:</w:t>
      </w:r>
      <w:r w:rsidR="005B7FBA" w:rsidRPr="005B7FBA">
        <w:rPr>
          <w:i/>
          <w:sz w:val="20"/>
          <w:szCs w:val="20"/>
          <w:lang w:val="en-GB"/>
        </w:rPr>
        <w:t xml:space="preserve"> </w:t>
      </w:r>
      <w:r w:rsidRPr="005B7FBA">
        <w:rPr>
          <w:i/>
          <w:sz w:val="20"/>
          <w:szCs w:val="20"/>
          <w:lang w:val="en-GB"/>
        </w:rPr>
        <w:t xml:space="preserve">in lowercase 10 </w:t>
      </w:r>
      <w:proofErr w:type="spellStart"/>
      <w:r w:rsidRPr="005B7FBA">
        <w:rPr>
          <w:i/>
          <w:sz w:val="20"/>
          <w:szCs w:val="20"/>
          <w:lang w:val="en-GB"/>
        </w:rPr>
        <w:t>pt</w:t>
      </w:r>
      <w:proofErr w:type="spellEnd"/>
      <w:r w:rsidRPr="005B7FBA">
        <w:rPr>
          <w:i/>
          <w:sz w:val="20"/>
          <w:szCs w:val="20"/>
          <w:lang w:val="en-GB"/>
        </w:rPr>
        <w:t xml:space="preserve">, italic, </w:t>
      </w:r>
      <w:r w:rsidR="00821844">
        <w:rPr>
          <w:i/>
          <w:sz w:val="20"/>
          <w:szCs w:val="20"/>
          <w:lang w:val="en-GB"/>
        </w:rPr>
        <w:t>centre</w:t>
      </w:r>
      <w:r w:rsidRPr="005B7FBA">
        <w:rPr>
          <w:i/>
          <w:sz w:val="20"/>
          <w:szCs w:val="20"/>
          <w:lang w:val="en-GB"/>
        </w:rPr>
        <w:t xml:space="preserve"> aligned</w:t>
      </w:r>
    </w:p>
    <w:p w14:paraId="7DF4F95E" w14:textId="77777777" w:rsidR="00044760" w:rsidRPr="005B7FBA" w:rsidRDefault="00044760">
      <w:pPr>
        <w:spacing w:line="336" w:lineRule="auto"/>
        <w:jc w:val="center"/>
        <w:rPr>
          <w:smallCaps/>
          <w:sz w:val="28"/>
          <w:szCs w:val="28"/>
          <w:lang w:val="en-GB"/>
        </w:rPr>
      </w:pPr>
    </w:p>
    <w:p w14:paraId="3A0F7D6A" w14:textId="77777777" w:rsidR="00044760" w:rsidRPr="005B7FBA" w:rsidRDefault="00834D2B">
      <w:pPr>
        <w:spacing w:line="336" w:lineRule="auto"/>
        <w:ind w:right="282" w:firstLine="284"/>
        <w:jc w:val="both"/>
        <w:rPr>
          <w:b/>
          <w:sz w:val="20"/>
          <w:szCs w:val="20"/>
          <w:lang w:val="en-GB"/>
        </w:rPr>
      </w:pPr>
      <w:r w:rsidRPr="005B7FBA">
        <w:rPr>
          <w:b/>
          <w:sz w:val="20"/>
          <w:szCs w:val="20"/>
          <w:lang w:val="en-GB"/>
        </w:rPr>
        <w:t>Abstract</w:t>
      </w:r>
    </w:p>
    <w:p w14:paraId="7F4B257E" w14:textId="77777777" w:rsidR="00044760" w:rsidRPr="005B7FBA" w:rsidRDefault="00834D2B" w:rsidP="00C95357">
      <w:pPr>
        <w:ind w:right="425" w:firstLine="284"/>
        <w:jc w:val="both"/>
        <w:rPr>
          <w:sz w:val="20"/>
          <w:szCs w:val="20"/>
          <w:lang w:val="en-GB"/>
        </w:rPr>
      </w:pPr>
      <w:r w:rsidRPr="005B7FBA">
        <w:rPr>
          <w:sz w:val="20"/>
          <w:szCs w:val="20"/>
          <w:lang w:val="en-GB"/>
        </w:rPr>
        <w:t xml:space="preserve">The abstract must contain a short overview of the article’s content, the relevance of the problem discussed and research, research methods used and </w:t>
      </w:r>
      <w:r w:rsidR="00905219" w:rsidRPr="005B7FBA">
        <w:rPr>
          <w:sz w:val="20"/>
          <w:szCs w:val="20"/>
          <w:lang w:val="en-GB"/>
        </w:rPr>
        <w:t xml:space="preserve">results </w:t>
      </w:r>
      <w:r w:rsidRPr="005B7FBA">
        <w:rPr>
          <w:sz w:val="20"/>
          <w:szCs w:val="20"/>
          <w:lang w:val="en-GB"/>
        </w:rPr>
        <w:t>obtained. The text of the abstract must be clear and concise. The scope of the abstract is</w:t>
      </w:r>
      <w:r w:rsidRPr="005B7FBA">
        <w:rPr>
          <w:rFonts w:ascii="Arial" w:eastAsia="Arial" w:hAnsi="Arial" w:cs="Arial"/>
          <w:i/>
          <w:sz w:val="21"/>
          <w:szCs w:val="21"/>
          <w:highlight w:val="white"/>
          <w:lang w:val="en-GB"/>
        </w:rPr>
        <w:t xml:space="preserve"> </w:t>
      </w:r>
      <w:r w:rsidRPr="005B7FBA">
        <w:rPr>
          <w:sz w:val="20"/>
          <w:szCs w:val="20"/>
          <w:lang w:val="en-GB"/>
        </w:rPr>
        <w:t>2000</w:t>
      </w:r>
      <w:r w:rsidR="005B7FBA" w:rsidRPr="005B7FBA">
        <w:rPr>
          <w:i/>
          <w:sz w:val="20"/>
          <w:szCs w:val="20"/>
          <w:lang w:val="en-GB"/>
        </w:rPr>
        <w:t>–</w:t>
      </w:r>
      <w:r w:rsidRPr="005B7FBA">
        <w:rPr>
          <w:sz w:val="20"/>
          <w:szCs w:val="20"/>
          <w:lang w:val="en-GB"/>
        </w:rPr>
        <w:t>2200 characters.</w:t>
      </w:r>
    </w:p>
    <w:p w14:paraId="00EA58C0" w14:textId="77777777" w:rsidR="00044760" w:rsidRPr="005B7FBA" w:rsidRDefault="00834D2B">
      <w:pPr>
        <w:spacing w:line="336" w:lineRule="auto"/>
        <w:ind w:right="282" w:firstLine="284"/>
        <w:jc w:val="both"/>
        <w:rPr>
          <w:b/>
          <w:sz w:val="20"/>
          <w:szCs w:val="20"/>
          <w:lang w:val="en-GB"/>
        </w:rPr>
      </w:pPr>
      <w:r w:rsidRPr="005B7FBA">
        <w:rPr>
          <w:b/>
          <w:sz w:val="20"/>
          <w:szCs w:val="20"/>
          <w:lang w:val="en-GB"/>
        </w:rPr>
        <w:t>Keywords:</w:t>
      </w:r>
      <w:r w:rsidRPr="005B7FBA">
        <w:rPr>
          <w:sz w:val="20"/>
          <w:szCs w:val="20"/>
          <w:lang w:val="en-GB"/>
        </w:rPr>
        <w:t xml:space="preserve"> keyword 1, keyword 2, keyword 3, keyword 4</w:t>
      </w:r>
    </w:p>
    <w:p w14:paraId="395B6889" w14:textId="478A7372" w:rsidR="002F7B41" w:rsidRPr="005B7FBA" w:rsidRDefault="002F7B41" w:rsidP="002F7B41">
      <w:pPr>
        <w:spacing w:line="336" w:lineRule="auto"/>
        <w:rPr>
          <w:smallCaps/>
          <w:sz w:val="28"/>
          <w:szCs w:val="28"/>
          <w:lang w:val="en-GB"/>
        </w:rPr>
        <w:sectPr w:rsidR="002F7B41" w:rsidRPr="005B7FBA" w:rsidSect="005B7FBA">
          <w:pgSz w:w="11906" w:h="16838"/>
          <w:pgMar w:top="1701" w:right="849" w:bottom="1134" w:left="1701" w:header="567" w:footer="567" w:gutter="0"/>
          <w:pgNumType w:start="1"/>
          <w:cols w:space="720" w:equalWidth="0">
            <w:col w:w="9972"/>
          </w:cols>
        </w:sectPr>
      </w:pPr>
    </w:p>
    <w:p w14:paraId="099F89F6" w14:textId="77777777" w:rsidR="00C95357" w:rsidRDefault="00C95357">
      <w:pPr>
        <w:spacing w:line="336" w:lineRule="auto"/>
        <w:ind w:firstLine="284"/>
        <w:jc w:val="both"/>
        <w:rPr>
          <w:b/>
          <w:sz w:val="22"/>
          <w:szCs w:val="22"/>
          <w:lang w:val="en-GB"/>
        </w:rPr>
      </w:pPr>
    </w:p>
    <w:p w14:paraId="02C61EC0" w14:textId="720D771D" w:rsidR="00044760" w:rsidRPr="005B7FBA" w:rsidRDefault="005B7FBA">
      <w:pPr>
        <w:spacing w:line="336" w:lineRule="auto"/>
        <w:ind w:firstLine="284"/>
        <w:jc w:val="both"/>
        <w:rPr>
          <w:b/>
          <w:sz w:val="22"/>
          <w:szCs w:val="22"/>
          <w:lang w:val="en-GB"/>
        </w:rPr>
      </w:pPr>
      <w:r w:rsidRPr="005B7FBA">
        <w:rPr>
          <w:b/>
          <w:sz w:val="22"/>
          <w:szCs w:val="22"/>
          <w:lang w:val="en-GB"/>
        </w:rPr>
        <w:t>Introduction</w:t>
      </w:r>
    </w:p>
    <w:p w14:paraId="05965590" w14:textId="77777777" w:rsidR="00044760" w:rsidRPr="005B7FBA" w:rsidRDefault="00044760">
      <w:pPr>
        <w:spacing w:line="336" w:lineRule="auto"/>
        <w:ind w:firstLine="284"/>
        <w:jc w:val="both"/>
        <w:rPr>
          <w:b/>
          <w:sz w:val="22"/>
          <w:szCs w:val="22"/>
          <w:lang w:val="en-GB"/>
        </w:rPr>
      </w:pPr>
    </w:p>
    <w:p w14:paraId="735D366D" w14:textId="0B72A0AB" w:rsidR="00044760" w:rsidRPr="00821844" w:rsidRDefault="00834D2B">
      <w:pPr>
        <w:ind w:firstLine="284"/>
        <w:jc w:val="both"/>
        <w:rPr>
          <w:sz w:val="22"/>
          <w:szCs w:val="22"/>
          <w:lang w:val="en-GB"/>
        </w:rPr>
      </w:pPr>
      <w:r w:rsidRPr="00821844">
        <w:rPr>
          <w:sz w:val="22"/>
          <w:szCs w:val="22"/>
          <w:lang w:val="en-GB"/>
        </w:rPr>
        <w:t xml:space="preserve">Continuous publication </w:t>
      </w:r>
      <w:r w:rsidRPr="002F7B41">
        <w:rPr>
          <w:sz w:val="22"/>
          <w:szCs w:val="22"/>
          <w:lang w:val="en-GB"/>
        </w:rPr>
        <w:t>“</w:t>
      </w:r>
      <w:r w:rsidR="002F7B41" w:rsidRPr="002F7B41">
        <w:rPr>
          <w:sz w:val="22"/>
          <w:szCs w:val="22"/>
          <w:lang w:val="en-GB"/>
        </w:rPr>
        <w:t>Applied Research in Lithuanian Higher Education Institutions</w:t>
      </w:r>
      <w:r w:rsidRPr="002F7B41">
        <w:rPr>
          <w:sz w:val="22"/>
          <w:szCs w:val="22"/>
          <w:lang w:val="en-GB"/>
        </w:rPr>
        <w:t xml:space="preserve">” </w:t>
      </w:r>
      <w:r w:rsidRPr="00821844">
        <w:rPr>
          <w:sz w:val="22"/>
          <w:szCs w:val="22"/>
          <w:lang w:val="en-GB"/>
        </w:rPr>
        <w:t xml:space="preserve">publishes original </w:t>
      </w:r>
      <w:r w:rsidR="00905219" w:rsidRPr="00821844">
        <w:rPr>
          <w:sz w:val="22"/>
          <w:szCs w:val="22"/>
          <w:lang w:val="en-GB"/>
        </w:rPr>
        <w:t>article</w:t>
      </w:r>
      <w:r w:rsidR="005B7FBA" w:rsidRPr="00821844">
        <w:rPr>
          <w:sz w:val="22"/>
          <w:szCs w:val="22"/>
          <w:lang w:val="en-GB"/>
        </w:rPr>
        <w:t>s</w:t>
      </w:r>
      <w:r w:rsidRPr="00821844">
        <w:rPr>
          <w:sz w:val="22"/>
          <w:szCs w:val="22"/>
          <w:lang w:val="en-GB"/>
        </w:rPr>
        <w:t xml:space="preserve"> of researchers, lecturers, practitioners</w:t>
      </w:r>
      <w:r w:rsidR="00821844">
        <w:rPr>
          <w:sz w:val="22"/>
          <w:szCs w:val="22"/>
          <w:lang w:val="en-GB"/>
        </w:rPr>
        <w:t>,</w:t>
      </w:r>
      <w:r w:rsidRPr="00821844">
        <w:rPr>
          <w:sz w:val="22"/>
          <w:szCs w:val="22"/>
          <w:lang w:val="en-GB"/>
        </w:rPr>
        <w:t xml:space="preserve"> and students in Lithuanian or foreign languages</w:t>
      </w:r>
      <w:r w:rsidR="005B7FBA" w:rsidRPr="00821844">
        <w:rPr>
          <w:sz w:val="22"/>
          <w:szCs w:val="22"/>
          <w:lang w:val="en-GB"/>
        </w:rPr>
        <w:t xml:space="preserve"> </w:t>
      </w:r>
      <w:r w:rsidRPr="00821844">
        <w:rPr>
          <w:sz w:val="22"/>
          <w:szCs w:val="22"/>
          <w:lang w:val="en-GB"/>
        </w:rPr>
        <w:t xml:space="preserve">(English, Russian) not published elsewhere.  </w:t>
      </w:r>
    </w:p>
    <w:p w14:paraId="59FDDE82" w14:textId="65CBEF99" w:rsidR="00044760" w:rsidRPr="00821844" w:rsidRDefault="00834D2B">
      <w:pPr>
        <w:ind w:firstLine="284"/>
        <w:jc w:val="both"/>
        <w:rPr>
          <w:sz w:val="22"/>
          <w:szCs w:val="22"/>
          <w:lang w:val="en-GB"/>
        </w:rPr>
      </w:pPr>
      <w:r w:rsidRPr="00821844">
        <w:rPr>
          <w:sz w:val="22"/>
          <w:szCs w:val="22"/>
          <w:lang w:val="en-GB"/>
        </w:rPr>
        <w:t xml:space="preserve">It is a multidisciplinary scientific </w:t>
      </w:r>
      <w:r w:rsidR="00821844" w:rsidRPr="00821844">
        <w:rPr>
          <w:sz w:val="22"/>
          <w:szCs w:val="22"/>
          <w:lang w:val="en-GB"/>
        </w:rPr>
        <w:t>journal;</w:t>
      </w:r>
      <w:r w:rsidRPr="00821844">
        <w:rPr>
          <w:sz w:val="22"/>
          <w:szCs w:val="22"/>
          <w:lang w:val="en-GB"/>
        </w:rPr>
        <w:t xml:space="preserve"> therefore</w:t>
      </w:r>
      <w:r w:rsidR="00821844">
        <w:rPr>
          <w:sz w:val="22"/>
          <w:szCs w:val="22"/>
          <w:lang w:val="en-GB"/>
        </w:rPr>
        <w:t>,</w:t>
      </w:r>
      <w:r w:rsidRPr="00821844">
        <w:rPr>
          <w:sz w:val="22"/>
          <w:szCs w:val="22"/>
          <w:lang w:val="en-GB"/>
        </w:rPr>
        <w:t xml:space="preserve"> it publishes </w:t>
      </w:r>
      <w:r w:rsidR="005B7FBA" w:rsidRPr="00821844">
        <w:rPr>
          <w:sz w:val="22"/>
          <w:szCs w:val="22"/>
          <w:lang w:val="en-GB"/>
        </w:rPr>
        <w:t xml:space="preserve">research </w:t>
      </w:r>
      <w:r w:rsidR="00905219" w:rsidRPr="00821844">
        <w:rPr>
          <w:sz w:val="22"/>
          <w:szCs w:val="22"/>
          <w:lang w:val="en-GB"/>
        </w:rPr>
        <w:t>article</w:t>
      </w:r>
      <w:r w:rsidR="005B7FBA" w:rsidRPr="00821844">
        <w:rPr>
          <w:sz w:val="22"/>
          <w:szCs w:val="22"/>
          <w:lang w:val="en-GB"/>
        </w:rPr>
        <w:t>s</w:t>
      </w:r>
      <w:r w:rsidRPr="00821844">
        <w:rPr>
          <w:sz w:val="22"/>
          <w:szCs w:val="22"/>
          <w:lang w:val="en-GB"/>
        </w:rPr>
        <w:t xml:space="preserve"> </w:t>
      </w:r>
      <w:r w:rsidR="005B7FBA" w:rsidRPr="00821844">
        <w:rPr>
          <w:sz w:val="22"/>
          <w:szCs w:val="22"/>
          <w:lang w:val="en-GB"/>
        </w:rPr>
        <w:t>from</w:t>
      </w:r>
      <w:r w:rsidRPr="00821844">
        <w:rPr>
          <w:sz w:val="22"/>
          <w:szCs w:val="22"/>
          <w:lang w:val="en-GB"/>
        </w:rPr>
        <w:t xml:space="preserve"> all areas (and fields) of science approved by Order No. V-93 of the Minister for Education, Science and Sports of the Republic of Lithuania of 6 February 2019:</w:t>
      </w:r>
    </w:p>
    <w:p w14:paraId="7B4E19EF" w14:textId="06599118" w:rsidR="00044760" w:rsidRPr="00821844" w:rsidRDefault="00834D2B">
      <w:pPr>
        <w:numPr>
          <w:ilvl w:val="0"/>
          <w:numId w:val="4"/>
        </w:numPr>
        <w:jc w:val="both"/>
        <w:rPr>
          <w:sz w:val="22"/>
          <w:szCs w:val="22"/>
          <w:lang w:val="en-GB"/>
        </w:rPr>
      </w:pPr>
      <w:r w:rsidRPr="00821844">
        <w:rPr>
          <w:sz w:val="22"/>
          <w:szCs w:val="22"/>
          <w:lang w:val="en-GB"/>
        </w:rPr>
        <w:t>Natural Sciences</w:t>
      </w:r>
      <w:r w:rsidR="00C95357">
        <w:rPr>
          <w:sz w:val="22"/>
          <w:szCs w:val="22"/>
          <w:lang w:val="en-GB"/>
        </w:rPr>
        <w:t>,</w:t>
      </w:r>
    </w:p>
    <w:p w14:paraId="7E45D790" w14:textId="351FF6B9" w:rsidR="00044760" w:rsidRPr="00821844" w:rsidRDefault="00834D2B">
      <w:pPr>
        <w:numPr>
          <w:ilvl w:val="0"/>
          <w:numId w:val="4"/>
        </w:numPr>
        <w:jc w:val="both"/>
        <w:rPr>
          <w:sz w:val="22"/>
          <w:szCs w:val="22"/>
          <w:lang w:val="en-GB"/>
        </w:rPr>
      </w:pPr>
      <w:r w:rsidRPr="00821844">
        <w:rPr>
          <w:sz w:val="22"/>
          <w:szCs w:val="22"/>
          <w:lang w:val="en-GB"/>
        </w:rPr>
        <w:t>Technolog</w:t>
      </w:r>
      <w:r w:rsidR="00821844" w:rsidRPr="00821844">
        <w:rPr>
          <w:sz w:val="22"/>
          <w:szCs w:val="22"/>
          <w:lang w:val="en-GB"/>
        </w:rPr>
        <w:t>y</w:t>
      </w:r>
      <w:r w:rsidRPr="00821844">
        <w:rPr>
          <w:sz w:val="22"/>
          <w:szCs w:val="22"/>
          <w:lang w:val="en-GB"/>
        </w:rPr>
        <w:t xml:space="preserve"> Sciences</w:t>
      </w:r>
      <w:r w:rsidR="00C95357">
        <w:rPr>
          <w:sz w:val="22"/>
          <w:szCs w:val="22"/>
          <w:lang w:val="en-GB"/>
        </w:rPr>
        <w:t>,</w:t>
      </w:r>
    </w:p>
    <w:p w14:paraId="586BA553" w14:textId="2648E91B" w:rsidR="00044760" w:rsidRPr="00C95357" w:rsidRDefault="00834D2B">
      <w:pPr>
        <w:numPr>
          <w:ilvl w:val="0"/>
          <w:numId w:val="4"/>
        </w:numPr>
        <w:jc w:val="both"/>
        <w:rPr>
          <w:sz w:val="22"/>
          <w:szCs w:val="22"/>
          <w:lang w:val="en-GB"/>
        </w:rPr>
      </w:pPr>
      <w:r w:rsidRPr="00C95357">
        <w:rPr>
          <w:sz w:val="22"/>
          <w:szCs w:val="22"/>
          <w:lang w:val="en-GB"/>
        </w:rPr>
        <w:t>Medic</w:t>
      </w:r>
      <w:r w:rsidR="00821844" w:rsidRPr="00C95357">
        <w:rPr>
          <w:sz w:val="22"/>
          <w:szCs w:val="22"/>
          <w:lang w:val="en-GB"/>
        </w:rPr>
        <w:t>al</w:t>
      </w:r>
      <w:r w:rsidRPr="00C95357">
        <w:rPr>
          <w:sz w:val="22"/>
          <w:szCs w:val="22"/>
          <w:lang w:val="en-GB"/>
        </w:rPr>
        <w:t xml:space="preserve"> and Health sciences</w:t>
      </w:r>
      <w:r w:rsidR="00C95357">
        <w:rPr>
          <w:sz w:val="22"/>
          <w:szCs w:val="22"/>
          <w:lang w:val="en-GB"/>
        </w:rPr>
        <w:t>,</w:t>
      </w:r>
    </w:p>
    <w:p w14:paraId="34B23E4A" w14:textId="562378BD" w:rsidR="00044760" w:rsidRPr="00C95357" w:rsidRDefault="00834D2B">
      <w:pPr>
        <w:numPr>
          <w:ilvl w:val="0"/>
          <w:numId w:val="4"/>
        </w:numPr>
        <w:jc w:val="both"/>
        <w:rPr>
          <w:sz w:val="22"/>
          <w:szCs w:val="22"/>
          <w:lang w:val="en-GB"/>
        </w:rPr>
      </w:pPr>
      <w:r w:rsidRPr="00C95357">
        <w:rPr>
          <w:sz w:val="22"/>
          <w:szCs w:val="22"/>
          <w:lang w:val="en-GB"/>
        </w:rPr>
        <w:t>Agricultur</w:t>
      </w:r>
      <w:r w:rsidR="00821844" w:rsidRPr="00C95357">
        <w:rPr>
          <w:sz w:val="22"/>
          <w:szCs w:val="22"/>
          <w:lang w:val="en-GB"/>
        </w:rPr>
        <w:t>al</w:t>
      </w:r>
      <w:r w:rsidRPr="00C95357">
        <w:rPr>
          <w:sz w:val="22"/>
          <w:szCs w:val="22"/>
          <w:lang w:val="en-GB"/>
        </w:rPr>
        <w:t xml:space="preserve"> Sciences</w:t>
      </w:r>
      <w:r w:rsidR="00C95357">
        <w:rPr>
          <w:sz w:val="22"/>
          <w:szCs w:val="22"/>
          <w:lang w:val="en-GB"/>
        </w:rPr>
        <w:t>,</w:t>
      </w:r>
    </w:p>
    <w:p w14:paraId="350C6E42" w14:textId="29DBD2E3" w:rsidR="00044760" w:rsidRPr="00821844" w:rsidRDefault="00834D2B">
      <w:pPr>
        <w:numPr>
          <w:ilvl w:val="0"/>
          <w:numId w:val="4"/>
        </w:numPr>
        <w:jc w:val="both"/>
        <w:rPr>
          <w:sz w:val="22"/>
          <w:szCs w:val="22"/>
          <w:lang w:val="en-GB"/>
        </w:rPr>
      </w:pPr>
      <w:r w:rsidRPr="00821844">
        <w:rPr>
          <w:sz w:val="22"/>
          <w:szCs w:val="22"/>
          <w:lang w:val="en-GB"/>
        </w:rPr>
        <w:t>Social sciences</w:t>
      </w:r>
      <w:r w:rsidR="00C95357">
        <w:rPr>
          <w:sz w:val="22"/>
          <w:szCs w:val="22"/>
          <w:lang w:val="en-GB"/>
        </w:rPr>
        <w:t>,</w:t>
      </w:r>
    </w:p>
    <w:p w14:paraId="38EE977E" w14:textId="487C553E" w:rsidR="00044760" w:rsidRDefault="00834D2B">
      <w:pPr>
        <w:numPr>
          <w:ilvl w:val="0"/>
          <w:numId w:val="4"/>
        </w:numPr>
        <w:jc w:val="both"/>
        <w:rPr>
          <w:sz w:val="22"/>
          <w:szCs w:val="22"/>
          <w:lang w:val="en-GB"/>
        </w:rPr>
      </w:pPr>
      <w:r w:rsidRPr="00821844">
        <w:rPr>
          <w:sz w:val="22"/>
          <w:szCs w:val="22"/>
          <w:lang w:val="en-GB"/>
        </w:rPr>
        <w:t>Humanities</w:t>
      </w:r>
      <w:r w:rsidR="00821844">
        <w:rPr>
          <w:sz w:val="22"/>
          <w:szCs w:val="22"/>
          <w:lang w:val="en-GB"/>
        </w:rPr>
        <w:t>.</w:t>
      </w:r>
    </w:p>
    <w:p w14:paraId="64DF122C" w14:textId="77777777" w:rsidR="00C95357" w:rsidRPr="00821844" w:rsidRDefault="00C95357" w:rsidP="00C95357">
      <w:pPr>
        <w:ind w:left="1004"/>
        <w:jc w:val="both"/>
        <w:rPr>
          <w:sz w:val="22"/>
          <w:szCs w:val="22"/>
          <w:lang w:val="en-GB"/>
        </w:rPr>
      </w:pPr>
    </w:p>
    <w:p w14:paraId="02222C80" w14:textId="77777777" w:rsidR="00821844" w:rsidRPr="005B7FBA" w:rsidRDefault="00821844">
      <w:pPr>
        <w:ind w:firstLine="284"/>
        <w:jc w:val="both"/>
        <w:rPr>
          <w:sz w:val="20"/>
          <w:szCs w:val="20"/>
          <w:lang w:val="en-GB"/>
        </w:rPr>
      </w:pPr>
    </w:p>
    <w:p w14:paraId="2DF7AE4D" w14:textId="77777777" w:rsidR="00044760" w:rsidRPr="005B7FBA" w:rsidRDefault="00834D2B">
      <w:pPr>
        <w:spacing w:line="336" w:lineRule="auto"/>
        <w:ind w:firstLine="284"/>
        <w:jc w:val="both"/>
        <w:rPr>
          <w:b/>
          <w:sz w:val="22"/>
          <w:szCs w:val="22"/>
          <w:lang w:val="en-GB"/>
        </w:rPr>
      </w:pPr>
      <w:r w:rsidRPr="005B7FBA">
        <w:rPr>
          <w:b/>
          <w:sz w:val="22"/>
          <w:szCs w:val="22"/>
          <w:lang w:val="en-GB"/>
        </w:rPr>
        <w:t xml:space="preserve">Manuscript submission procedure </w:t>
      </w:r>
    </w:p>
    <w:p w14:paraId="11E69A0A" w14:textId="77777777" w:rsidR="00044760" w:rsidRPr="005B7FBA" w:rsidRDefault="00044760">
      <w:pPr>
        <w:spacing w:line="336" w:lineRule="auto"/>
        <w:ind w:firstLine="284"/>
        <w:jc w:val="both"/>
        <w:rPr>
          <w:b/>
          <w:sz w:val="22"/>
          <w:szCs w:val="22"/>
          <w:lang w:val="en-GB"/>
        </w:rPr>
      </w:pPr>
    </w:p>
    <w:p w14:paraId="52B3652F" w14:textId="77777777" w:rsidR="002F7B41" w:rsidRDefault="00834D2B">
      <w:pPr>
        <w:ind w:firstLine="284"/>
        <w:jc w:val="both"/>
        <w:rPr>
          <w:sz w:val="22"/>
          <w:szCs w:val="22"/>
          <w:lang w:val="en-GB"/>
        </w:rPr>
      </w:pPr>
      <w:r w:rsidRPr="00821844">
        <w:rPr>
          <w:sz w:val="22"/>
          <w:szCs w:val="22"/>
          <w:lang w:val="en-GB"/>
        </w:rPr>
        <w:t xml:space="preserve">Manuscripts submitted to the </w:t>
      </w:r>
      <w:r w:rsidR="005B7FBA" w:rsidRPr="00821844">
        <w:rPr>
          <w:sz w:val="22"/>
          <w:szCs w:val="22"/>
          <w:lang w:val="en-GB"/>
        </w:rPr>
        <w:t>e</w:t>
      </w:r>
      <w:r w:rsidRPr="00821844">
        <w:rPr>
          <w:sz w:val="22"/>
          <w:szCs w:val="22"/>
          <w:lang w:val="en-GB"/>
        </w:rPr>
        <w:t xml:space="preserve">ditorial </w:t>
      </w:r>
      <w:r w:rsidR="005B7FBA" w:rsidRPr="00821844">
        <w:rPr>
          <w:sz w:val="22"/>
          <w:szCs w:val="22"/>
          <w:lang w:val="en-GB"/>
        </w:rPr>
        <w:t>b</w:t>
      </w:r>
      <w:r w:rsidRPr="00821844">
        <w:rPr>
          <w:sz w:val="22"/>
          <w:szCs w:val="22"/>
          <w:lang w:val="en-GB"/>
        </w:rPr>
        <w:t>oard shall be written in academic language, the text must be edited, free of spelling, punctuation</w:t>
      </w:r>
      <w:r w:rsidR="00821844">
        <w:rPr>
          <w:sz w:val="22"/>
          <w:szCs w:val="22"/>
          <w:lang w:val="en-GB"/>
        </w:rPr>
        <w:t>,</w:t>
      </w:r>
      <w:r w:rsidRPr="00821844">
        <w:rPr>
          <w:sz w:val="22"/>
          <w:szCs w:val="22"/>
          <w:lang w:val="en-GB"/>
        </w:rPr>
        <w:t xml:space="preserve"> and style mistakes. The scope of the </w:t>
      </w:r>
      <w:r w:rsidR="00905219" w:rsidRPr="00821844">
        <w:rPr>
          <w:sz w:val="22"/>
          <w:szCs w:val="22"/>
          <w:lang w:val="en-GB"/>
        </w:rPr>
        <w:t>article</w:t>
      </w:r>
      <w:r w:rsidRPr="00821844">
        <w:rPr>
          <w:sz w:val="22"/>
          <w:szCs w:val="22"/>
          <w:lang w:val="en-GB"/>
        </w:rPr>
        <w:t xml:space="preserve"> is 7</w:t>
      </w:r>
      <w:r w:rsidR="005B7FBA" w:rsidRPr="00821844">
        <w:rPr>
          <w:i/>
          <w:sz w:val="22"/>
          <w:szCs w:val="22"/>
          <w:lang w:val="en-GB"/>
        </w:rPr>
        <w:t>–</w:t>
      </w:r>
      <w:r w:rsidRPr="00821844">
        <w:rPr>
          <w:sz w:val="22"/>
          <w:szCs w:val="22"/>
          <w:lang w:val="en-GB"/>
        </w:rPr>
        <w:t xml:space="preserve">8 pages (including figures and tables, etc.). The </w:t>
      </w:r>
    </w:p>
    <w:p w14:paraId="1F9ECFD7" w14:textId="77777777" w:rsidR="002F7B41" w:rsidRDefault="002F7B41">
      <w:pPr>
        <w:ind w:firstLine="284"/>
        <w:jc w:val="both"/>
        <w:rPr>
          <w:sz w:val="22"/>
          <w:szCs w:val="22"/>
          <w:lang w:val="en-GB"/>
        </w:rPr>
      </w:pPr>
    </w:p>
    <w:p w14:paraId="2958861D" w14:textId="77777777" w:rsidR="002F7B41" w:rsidRDefault="002F7B41">
      <w:pPr>
        <w:ind w:firstLine="284"/>
        <w:jc w:val="both"/>
        <w:rPr>
          <w:sz w:val="22"/>
          <w:szCs w:val="22"/>
          <w:lang w:val="en-GB"/>
        </w:rPr>
      </w:pPr>
    </w:p>
    <w:p w14:paraId="44F7056F" w14:textId="77777777" w:rsidR="002F7B41" w:rsidRDefault="002F7B41">
      <w:pPr>
        <w:ind w:firstLine="284"/>
        <w:jc w:val="both"/>
        <w:rPr>
          <w:sz w:val="22"/>
          <w:szCs w:val="22"/>
          <w:lang w:val="en-GB"/>
        </w:rPr>
      </w:pPr>
    </w:p>
    <w:p w14:paraId="56B031D8" w14:textId="0787B797" w:rsidR="00044760" w:rsidRPr="00821844" w:rsidRDefault="00834D2B">
      <w:pPr>
        <w:ind w:firstLine="284"/>
        <w:jc w:val="both"/>
        <w:rPr>
          <w:sz w:val="22"/>
          <w:szCs w:val="22"/>
          <w:lang w:val="en-GB"/>
        </w:rPr>
      </w:pPr>
      <w:r w:rsidRPr="00821844">
        <w:rPr>
          <w:sz w:val="22"/>
          <w:szCs w:val="22"/>
          <w:lang w:val="en-GB"/>
        </w:rPr>
        <w:t xml:space="preserve">manuscripts will be accepted for publication </w:t>
      </w:r>
      <w:r w:rsidR="002F7B41">
        <w:rPr>
          <w:sz w:val="22"/>
          <w:szCs w:val="22"/>
          <w:lang w:val="en-GB"/>
        </w:rPr>
        <w:t xml:space="preserve">    </w:t>
      </w:r>
      <w:r w:rsidRPr="00821844">
        <w:rPr>
          <w:sz w:val="22"/>
          <w:szCs w:val="22"/>
          <w:lang w:val="en-GB"/>
        </w:rPr>
        <w:t>only if all the conditions listed below are met:</w:t>
      </w:r>
    </w:p>
    <w:p w14:paraId="40751EDC" w14:textId="77777777" w:rsidR="00044760" w:rsidRPr="00821844" w:rsidRDefault="00834D2B">
      <w:pPr>
        <w:numPr>
          <w:ilvl w:val="0"/>
          <w:numId w:val="2"/>
        </w:numPr>
        <w:pBdr>
          <w:top w:val="nil"/>
          <w:left w:val="nil"/>
          <w:bottom w:val="nil"/>
          <w:right w:val="nil"/>
          <w:between w:val="nil"/>
        </w:pBdr>
        <w:spacing w:after="68"/>
        <w:jc w:val="both"/>
        <w:rPr>
          <w:color w:val="000000"/>
          <w:sz w:val="22"/>
          <w:szCs w:val="22"/>
          <w:lang w:val="en-GB"/>
        </w:rPr>
      </w:pPr>
      <w:r w:rsidRPr="00821844">
        <w:rPr>
          <w:color w:val="000000"/>
          <w:sz w:val="22"/>
          <w:szCs w:val="22"/>
          <w:lang w:val="en-GB"/>
        </w:rPr>
        <w:t xml:space="preserve">Authors shall submit a manuscript that meets the specified requirements. They are responsible for ensuring that the article contains original research data and that </w:t>
      </w:r>
      <w:r w:rsidRPr="00821844">
        <w:rPr>
          <w:sz w:val="22"/>
          <w:szCs w:val="22"/>
          <w:lang w:val="en-GB"/>
        </w:rPr>
        <w:t xml:space="preserve">co-authors of the </w:t>
      </w:r>
      <w:r w:rsidR="00905219" w:rsidRPr="00821844">
        <w:rPr>
          <w:sz w:val="22"/>
          <w:szCs w:val="22"/>
          <w:lang w:val="en-GB"/>
        </w:rPr>
        <w:t>article</w:t>
      </w:r>
      <w:r w:rsidRPr="00821844">
        <w:rPr>
          <w:sz w:val="22"/>
          <w:szCs w:val="22"/>
          <w:lang w:val="en-GB"/>
        </w:rPr>
        <w:t xml:space="preserve"> agree on</w:t>
      </w:r>
      <w:r w:rsidRPr="00821844">
        <w:rPr>
          <w:color w:val="000000"/>
          <w:sz w:val="22"/>
          <w:szCs w:val="22"/>
          <w:lang w:val="en-GB"/>
        </w:rPr>
        <w:t xml:space="preserve"> its content and authorship. </w:t>
      </w:r>
      <w:r w:rsidRPr="00821844">
        <w:rPr>
          <w:sz w:val="22"/>
          <w:szCs w:val="22"/>
          <w:lang w:val="en-GB"/>
        </w:rPr>
        <w:t>Following the</w:t>
      </w:r>
      <w:r w:rsidRPr="00821844">
        <w:rPr>
          <w:color w:val="000000"/>
          <w:sz w:val="22"/>
          <w:szCs w:val="22"/>
          <w:lang w:val="en-GB"/>
        </w:rPr>
        <w:t xml:space="preserve"> submi</w:t>
      </w:r>
      <w:r w:rsidRPr="00821844">
        <w:rPr>
          <w:sz w:val="22"/>
          <w:szCs w:val="22"/>
          <w:lang w:val="en-GB"/>
        </w:rPr>
        <w:t>ssion of</w:t>
      </w:r>
      <w:r w:rsidRPr="00821844">
        <w:rPr>
          <w:color w:val="000000"/>
          <w:sz w:val="22"/>
          <w:szCs w:val="22"/>
          <w:lang w:val="en-GB"/>
        </w:rPr>
        <w:t xml:space="preserve"> the </w:t>
      </w:r>
      <w:r w:rsidRPr="00821844">
        <w:rPr>
          <w:sz w:val="22"/>
          <w:szCs w:val="22"/>
          <w:lang w:val="en-GB"/>
        </w:rPr>
        <w:t>manuscript</w:t>
      </w:r>
      <w:r w:rsidRPr="00821844">
        <w:rPr>
          <w:color w:val="000000"/>
          <w:sz w:val="22"/>
          <w:szCs w:val="22"/>
          <w:lang w:val="en-GB"/>
        </w:rPr>
        <w:t xml:space="preserve">, the authors must submit the original letter of guarantee signed by the authors of the </w:t>
      </w:r>
      <w:r w:rsidR="00905219" w:rsidRPr="00821844">
        <w:rPr>
          <w:sz w:val="22"/>
          <w:szCs w:val="22"/>
          <w:lang w:val="en-GB"/>
        </w:rPr>
        <w:t>article</w:t>
      </w:r>
      <w:r w:rsidRPr="00821844">
        <w:rPr>
          <w:color w:val="000000"/>
          <w:sz w:val="22"/>
          <w:szCs w:val="22"/>
          <w:lang w:val="en-GB"/>
        </w:rPr>
        <w:t xml:space="preserve"> submitted </w:t>
      </w:r>
      <w:r w:rsidRPr="00821844">
        <w:rPr>
          <w:sz w:val="22"/>
          <w:szCs w:val="22"/>
          <w:lang w:val="en-GB"/>
        </w:rPr>
        <w:t>for publication</w:t>
      </w:r>
      <w:r w:rsidRPr="00821844">
        <w:rPr>
          <w:color w:val="000000"/>
          <w:sz w:val="22"/>
          <w:szCs w:val="22"/>
          <w:lang w:val="en-GB"/>
        </w:rPr>
        <w:t xml:space="preserve">. </w:t>
      </w:r>
    </w:p>
    <w:p w14:paraId="682DAD45" w14:textId="77777777" w:rsidR="00044760" w:rsidRPr="00821844" w:rsidRDefault="00834D2B">
      <w:pPr>
        <w:numPr>
          <w:ilvl w:val="0"/>
          <w:numId w:val="2"/>
        </w:numPr>
        <w:pBdr>
          <w:top w:val="nil"/>
          <w:left w:val="nil"/>
          <w:bottom w:val="nil"/>
          <w:right w:val="nil"/>
          <w:between w:val="nil"/>
        </w:pBdr>
        <w:spacing w:after="68"/>
        <w:ind w:left="714" w:hanging="357"/>
        <w:jc w:val="both"/>
        <w:rPr>
          <w:color w:val="000000"/>
          <w:sz w:val="22"/>
          <w:szCs w:val="22"/>
          <w:lang w:val="en-GB"/>
        </w:rPr>
      </w:pPr>
      <w:r w:rsidRPr="00821844">
        <w:rPr>
          <w:sz w:val="22"/>
          <w:szCs w:val="22"/>
          <w:lang w:val="en-GB"/>
        </w:rPr>
        <w:t>Two</w:t>
      </w:r>
      <w:r w:rsidRPr="00821844">
        <w:rPr>
          <w:color w:val="000000"/>
          <w:sz w:val="22"/>
          <w:szCs w:val="22"/>
          <w:lang w:val="en-GB"/>
        </w:rPr>
        <w:t xml:space="preserve"> reviewers will be appointed to review </w:t>
      </w:r>
      <w:r w:rsidRPr="00821844">
        <w:rPr>
          <w:sz w:val="22"/>
          <w:szCs w:val="22"/>
          <w:lang w:val="en-GB"/>
        </w:rPr>
        <w:t>a</w:t>
      </w:r>
      <w:r w:rsidR="00905219" w:rsidRPr="00821844">
        <w:rPr>
          <w:sz w:val="22"/>
          <w:szCs w:val="22"/>
          <w:lang w:val="en-GB"/>
        </w:rPr>
        <w:t>n</w:t>
      </w:r>
      <w:r w:rsidRPr="00821844">
        <w:rPr>
          <w:color w:val="000000"/>
          <w:sz w:val="22"/>
          <w:szCs w:val="22"/>
          <w:lang w:val="en-GB"/>
        </w:rPr>
        <w:t xml:space="preserve"> </w:t>
      </w:r>
      <w:r w:rsidR="00905219" w:rsidRPr="00821844">
        <w:rPr>
          <w:color w:val="000000"/>
          <w:sz w:val="22"/>
          <w:szCs w:val="22"/>
          <w:lang w:val="en-GB"/>
        </w:rPr>
        <w:t>article</w:t>
      </w:r>
      <w:r w:rsidRPr="00821844">
        <w:rPr>
          <w:color w:val="000000"/>
          <w:sz w:val="22"/>
          <w:szCs w:val="22"/>
          <w:lang w:val="en-GB"/>
        </w:rPr>
        <w:t xml:space="preserve"> </w:t>
      </w:r>
      <w:r w:rsidRPr="00821844">
        <w:rPr>
          <w:sz w:val="22"/>
          <w:szCs w:val="22"/>
          <w:lang w:val="en-GB"/>
        </w:rPr>
        <w:t>that meets formal and scientific requirements</w:t>
      </w:r>
      <w:r w:rsidRPr="00821844">
        <w:rPr>
          <w:color w:val="000000"/>
          <w:sz w:val="22"/>
          <w:szCs w:val="22"/>
          <w:lang w:val="en-GB"/>
        </w:rPr>
        <w:t>. The</w:t>
      </w:r>
      <w:r w:rsidRPr="00821844">
        <w:rPr>
          <w:sz w:val="22"/>
          <w:szCs w:val="22"/>
          <w:lang w:val="en-GB"/>
        </w:rPr>
        <w:t xml:space="preserve"> </w:t>
      </w:r>
      <w:r w:rsidR="005B7FBA" w:rsidRPr="00821844">
        <w:rPr>
          <w:sz w:val="22"/>
          <w:szCs w:val="22"/>
          <w:lang w:val="en-GB"/>
        </w:rPr>
        <w:t>reviewers’</w:t>
      </w:r>
      <w:r w:rsidRPr="00821844">
        <w:rPr>
          <w:color w:val="000000"/>
          <w:sz w:val="22"/>
          <w:szCs w:val="22"/>
          <w:lang w:val="en-GB"/>
        </w:rPr>
        <w:t xml:space="preserve"> names </w:t>
      </w:r>
      <w:r w:rsidRPr="00821844">
        <w:rPr>
          <w:sz w:val="22"/>
          <w:szCs w:val="22"/>
          <w:lang w:val="en-GB"/>
        </w:rPr>
        <w:t>will</w:t>
      </w:r>
      <w:r w:rsidRPr="00821844">
        <w:rPr>
          <w:color w:val="000000"/>
          <w:sz w:val="22"/>
          <w:szCs w:val="22"/>
          <w:lang w:val="en-GB"/>
        </w:rPr>
        <w:t xml:space="preserve"> not be disclosed to the authors. The </w:t>
      </w:r>
      <w:r w:rsidRPr="00821844">
        <w:rPr>
          <w:sz w:val="22"/>
          <w:szCs w:val="22"/>
          <w:lang w:val="en-GB"/>
        </w:rPr>
        <w:t>r</w:t>
      </w:r>
      <w:r w:rsidRPr="00821844">
        <w:rPr>
          <w:color w:val="000000"/>
          <w:sz w:val="22"/>
          <w:szCs w:val="22"/>
          <w:lang w:val="en-GB"/>
        </w:rPr>
        <w:t xml:space="preserve">eviewers shall submit </w:t>
      </w:r>
      <w:r w:rsidR="00905219" w:rsidRPr="00821844">
        <w:rPr>
          <w:color w:val="000000"/>
          <w:sz w:val="22"/>
          <w:szCs w:val="22"/>
          <w:lang w:val="en-GB"/>
        </w:rPr>
        <w:t>article</w:t>
      </w:r>
      <w:r w:rsidRPr="00821844">
        <w:rPr>
          <w:color w:val="000000"/>
          <w:sz w:val="22"/>
          <w:szCs w:val="22"/>
          <w:lang w:val="en-GB"/>
        </w:rPr>
        <w:t xml:space="preserve"> reviews within </w:t>
      </w:r>
      <w:r w:rsidRPr="00821844">
        <w:rPr>
          <w:sz w:val="22"/>
          <w:szCs w:val="22"/>
          <w:lang w:val="en-GB"/>
        </w:rPr>
        <w:t>two</w:t>
      </w:r>
      <w:r w:rsidRPr="00821844">
        <w:rPr>
          <w:color w:val="000000"/>
          <w:sz w:val="22"/>
          <w:szCs w:val="22"/>
          <w:lang w:val="en-GB"/>
        </w:rPr>
        <w:t xml:space="preserve"> weeks. If necessary, the article with review</w:t>
      </w:r>
      <w:r w:rsidRPr="00821844">
        <w:rPr>
          <w:sz w:val="22"/>
          <w:szCs w:val="22"/>
          <w:lang w:val="en-GB"/>
        </w:rPr>
        <w:t>ers’ comments</w:t>
      </w:r>
      <w:r w:rsidRPr="00821844">
        <w:rPr>
          <w:color w:val="000000"/>
          <w:sz w:val="22"/>
          <w:szCs w:val="22"/>
          <w:lang w:val="en-GB"/>
        </w:rPr>
        <w:t xml:space="preserve"> </w:t>
      </w:r>
      <w:r w:rsidRPr="00821844">
        <w:rPr>
          <w:sz w:val="22"/>
          <w:szCs w:val="22"/>
          <w:lang w:val="en-GB"/>
        </w:rPr>
        <w:t>will be</w:t>
      </w:r>
      <w:r w:rsidRPr="00821844">
        <w:rPr>
          <w:color w:val="000000"/>
          <w:sz w:val="22"/>
          <w:szCs w:val="22"/>
          <w:lang w:val="en-GB"/>
        </w:rPr>
        <w:t xml:space="preserve"> returned to the author for correction. The corrected text must be returned within </w:t>
      </w:r>
      <w:r w:rsidRPr="00821844">
        <w:rPr>
          <w:sz w:val="22"/>
          <w:szCs w:val="22"/>
          <w:lang w:val="en-GB"/>
        </w:rPr>
        <w:t>two</w:t>
      </w:r>
      <w:r w:rsidRPr="00821844">
        <w:rPr>
          <w:color w:val="000000"/>
          <w:sz w:val="22"/>
          <w:szCs w:val="22"/>
          <w:lang w:val="en-GB"/>
        </w:rPr>
        <w:t xml:space="preserve"> weeks. If the author does not agree with the </w:t>
      </w:r>
      <w:r w:rsidRPr="00821844">
        <w:rPr>
          <w:sz w:val="22"/>
          <w:szCs w:val="22"/>
          <w:lang w:val="en-GB"/>
        </w:rPr>
        <w:t xml:space="preserve">substantial </w:t>
      </w:r>
      <w:r w:rsidR="005B7FBA" w:rsidRPr="00821844">
        <w:rPr>
          <w:sz w:val="22"/>
          <w:szCs w:val="22"/>
          <w:lang w:val="en-GB"/>
        </w:rPr>
        <w:t>remarks</w:t>
      </w:r>
      <w:r w:rsidRPr="00821844">
        <w:rPr>
          <w:sz w:val="22"/>
          <w:szCs w:val="22"/>
          <w:lang w:val="en-GB"/>
        </w:rPr>
        <w:t xml:space="preserve"> provided by</w:t>
      </w:r>
      <w:r w:rsidRPr="00821844">
        <w:rPr>
          <w:color w:val="000000"/>
          <w:sz w:val="22"/>
          <w:szCs w:val="22"/>
          <w:lang w:val="en-GB"/>
        </w:rPr>
        <w:t xml:space="preserve"> the reviewers, he/she shall substantiate the </w:t>
      </w:r>
      <w:r w:rsidRPr="00821844">
        <w:rPr>
          <w:sz w:val="22"/>
          <w:szCs w:val="22"/>
          <w:lang w:val="en-GB"/>
        </w:rPr>
        <w:t xml:space="preserve">arguments by sending them </w:t>
      </w:r>
      <w:r w:rsidRPr="00821844">
        <w:rPr>
          <w:color w:val="000000"/>
          <w:sz w:val="22"/>
          <w:szCs w:val="22"/>
          <w:lang w:val="en-GB"/>
        </w:rPr>
        <w:t>to the editorial board</w:t>
      </w:r>
      <w:r w:rsidRPr="00821844">
        <w:rPr>
          <w:sz w:val="22"/>
          <w:szCs w:val="22"/>
          <w:lang w:val="en-GB"/>
        </w:rPr>
        <w:t xml:space="preserve"> in writing</w:t>
      </w:r>
      <w:r w:rsidR="00905219" w:rsidRPr="00821844">
        <w:rPr>
          <w:color w:val="000000"/>
          <w:sz w:val="22"/>
          <w:szCs w:val="22"/>
          <w:lang w:val="en-GB"/>
        </w:rPr>
        <w:t>.</w:t>
      </w:r>
    </w:p>
    <w:p w14:paraId="3B5D179E" w14:textId="672BC235" w:rsidR="00044760" w:rsidRDefault="00834D2B">
      <w:pPr>
        <w:numPr>
          <w:ilvl w:val="0"/>
          <w:numId w:val="2"/>
        </w:numPr>
        <w:pBdr>
          <w:top w:val="nil"/>
          <w:left w:val="nil"/>
          <w:bottom w:val="nil"/>
          <w:right w:val="nil"/>
          <w:between w:val="nil"/>
        </w:pBdr>
        <w:spacing w:after="68"/>
        <w:ind w:left="714" w:hanging="357"/>
        <w:jc w:val="both"/>
        <w:rPr>
          <w:color w:val="000000"/>
          <w:sz w:val="22"/>
          <w:szCs w:val="22"/>
          <w:lang w:val="en-GB"/>
        </w:rPr>
      </w:pPr>
      <w:r w:rsidRPr="00821844">
        <w:rPr>
          <w:color w:val="000000"/>
          <w:sz w:val="22"/>
          <w:szCs w:val="22"/>
          <w:lang w:val="en-GB"/>
        </w:rPr>
        <w:t xml:space="preserve">The peer-reviewed article </w:t>
      </w:r>
      <w:r w:rsidRPr="00821844">
        <w:rPr>
          <w:sz w:val="22"/>
          <w:szCs w:val="22"/>
          <w:lang w:val="en-GB"/>
        </w:rPr>
        <w:t>shall</w:t>
      </w:r>
      <w:r w:rsidRPr="00821844">
        <w:rPr>
          <w:color w:val="000000"/>
          <w:sz w:val="22"/>
          <w:szCs w:val="22"/>
          <w:lang w:val="en-GB"/>
        </w:rPr>
        <w:t xml:space="preserve"> be published with the approval of the editorial board of the </w:t>
      </w:r>
      <w:r w:rsidRPr="00821844">
        <w:rPr>
          <w:sz w:val="22"/>
          <w:szCs w:val="22"/>
          <w:lang w:val="en-GB"/>
        </w:rPr>
        <w:t>journal</w:t>
      </w:r>
      <w:r w:rsidR="005B7FBA" w:rsidRPr="00821844">
        <w:rPr>
          <w:color w:val="000000"/>
          <w:sz w:val="22"/>
          <w:szCs w:val="22"/>
          <w:lang w:val="en-GB"/>
        </w:rPr>
        <w:t>.</w:t>
      </w:r>
    </w:p>
    <w:p w14:paraId="14C667CA" w14:textId="77777777" w:rsidR="00821844" w:rsidRPr="00821844" w:rsidRDefault="00821844" w:rsidP="00821844">
      <w:pPr>
        <w:pBdr>
          <w:top w:val="nil"/>
          <w:left w:val="nil"/>
          <w:bottom w:val="nil"/>
          <w:right w:val="nil"/>
          <w:between w:val="nil"/>
        </w:pBdr>
        <w:spacing w:after="68"/>
        <w:ind w:left="714"/>
        <w:jc w:val="both"/>
        <w:rPr>
          <w:color w:val="000000"/>
          <w:sz w:val="22"/>
          <w:szCs w:val="22"/>
          <w:lang w:val="en-GB"/>
        </w:rPr>
      </w:pPr>
    </w:p>
    <w:p w14:paraId="7D5FE348" w14:textId="77777777" w:rsidR="00044760" w:rsidRPr="00821844" w:rsidRDefault="00044760">
      <w:pPr>
        <w:spacing w:line="336" w:lineRule="auto"/>
        <w:ind w:firstLine="284"/>
        <w:jc w:val="both"/>
        <w:rPr>
          <w:b/>
          <w:sz w:val="22"/>
          <w:szCs w:val="22"/>
          <w:lang w:val="en-GB"/>
        </w:rPr>
      </w:pPr>
    </w:p>
    <w:p w14:paraId="629F4E05" w14:textId="77777777" w:rsidR="00044760" w:rsidRPr="005B7FBA" w:rsidRDefault="00834D2B">
      <w:pPr>
        <w:spacing w:line="336" w:lineRule="auto"/>
        <w:ind w:firstLine="284"/>
        <w:jc w:val="both"/>
        <w:rPr>
          <w:b/>
          <w:sz w:val="22"/>
          <w:szCs w:val="22"/>
          <w:lang w:val="en-GB"/>
        </w:rPr>
      </w:pPr>
      <w:r w:rsidRPr="005B7FBA">
        <w:rPr>
          <w:b/>
          <w:sz w:val="22"/>
          <w:szCs w:val="22"/>
          <w:lang w:val="en-GB"/>
        </w:rPr>
        <w:t>Requirements for the structure</w:t>
      </w:r>
    </w:p>
    <w:p w14:paraId="1481023E" w14:textId="77777777" w:rsidR="00044760" w:rsidRPr="005B7FBA" w:rsidRDefault="00044760">
      <w:pPr>
        <w:spacing w:line="336" w:lineRule="auto"/>
        <w:jc w:val="both"/>
        <w:rPr>
          <w:sz w:val="20"/>
          <w:szCs w:val="20"/>
          <w:lang w:val="en-GB"/>
        </w:rPr>
      </w:pPr>
    </w:p>
    <w:p w14:paraId="343FB1A2" w14:textId="77777777" w:rsidR="00044760" w:rsidRPr="00821844" w:rsidRDefault="00834D2B">
      <w:pPr>
        <w:ind w:firstLine="284"/>
        <w:jc w:val="both"/>
        <w:rPr>
          <w:sz w:val="22"/>
          <w:szCs w:val="22"/>
          <w:lang w:val="en-GB"/>
        </w:rPr>
      </w:pPr>
      <w:r w:rsidRPr="00821844">
        <w:rPr>
          <w:sz w:val="22"/>
          <w:szCs w:val="22"/>
          <w:lang w:val="en-GB"/>
        </w:rPr>
        <w:t xml:space="preserve">The </w:t>
      </w:r>
      <w:r w:rsidR="00905219" w:rsidRPr="00821844">
        <w:rPr>
          <w:sz w:val="22"/>
          <w:szCs w:val="22"/>
          <w:lang w:val="en-GB"/>
        </w:rPr>
        <w:t>article</w:t>
      </w:r>
      <w:r w:rsidRPr="00821844">
        <w:rPr>
          <w:sz w:val="22"/>
          <w:szCs w:val="22"/>
          <w:lang w:val="en-GB"/>
        </w:rPr>
        <w:t xml:space="preserve"> structure shall consist of the following parts:</w:t>
      </w:r>
    </w:p>
    <w:p w14:paraId="0A8E54AB" w14:textId="77777777" w:rsidR="00044760" w:rsidRPr="00821844" w:rsidRDefault="00044760">
      <w:pPr>
        <w:ind w:firstLine="284"/>
        <w:jc w:val="both"/>
        <w:rPr>
          <w:sz w:val="22"/>
          <w:szCs w:val="22"/>
          <w:lang w:val="en-GB"/>
        </w:rPr>
      </w:pPr>
    </w:p>
    <w:p w14:paraId="1152DC2C" w14:textId="77777777" w:rsidR="00044760" w:rsidRPr="00821844" w:rsidRDefault="005B7FBA">
      <w:pPr>
        <w:numPr>
          <w:ilvl w:val="0"/>
          <w:numId w:val="1"/>
        </w:numPr>
        <w:tabs>
          <w:tab w:val="left" w:pos="4860"/>
        </w:tabs>
        <w:jc w:val="both"/>
        <w:rPr>
          <w:sz w:val="22"/>
          <w:szCs w:val="22"/>
          <w:lang w:val="en-GB"/>
        </w:rPr>
      </w:pPr>
      <w:r w:rsidRPr="00821844">
        <w:rPr>
          <w:smallCaps/>
          <w:sz w:val="22"/>
          <w:szCs w:val="22"/>
          <w:lang w:val="en-GB"/>
        </w:rPr>
        <w:t xml:space="preserve">TITLE OF THE </w:t>
      </w:r>
      <w:r w:rsidR="00905219" w:rsidRPr="00821844">
        <w:rPr>
          <w:smallCaps/>
          <w:sz w:val="22"/>
          <w:szCs w:val="22"/>
          <w:lang w:val="en-GB"/>
        </w:rPr>
        <w:t>ARTICLE</w:t>
      </w:r>
      <w:r w:rsidR="00834D2B" w:rsidRPr="00821844">
        <w:rPr>
          <w:smallCaps/>
          <w:sz w:val="22"/>
          <w:szCs w:val="22"/>
          <w:lang w:val="en-GB"/>
        </w:rPr>
        <w:t>.</w:t>
      </w:r>
      <w:r w:rsidR="00834D2B" w:rsidRPr="00821844">
        <w:rPr>
          <w:sz w:val="22"/>
          <w:szCs w:val="22"/>
          <w:lang w:val="en-GB"/>
        </w:rPr>
        <w:t xml:space="preserve"> </w:t>
      </w:r>
      <w:r w:rsidR="00834D2B" w:rsidRPr="00821844">
        <w:rPr>
          <w:b/>
          <w:sz w:val="22"/>
          <w:szCs w:val="22"/>
          <w:lang w:val="en-GB"/>
        </w:rPr>
        <w:t xml:space="preserve">Author of the </w:t>
      </w:r>
      <w:r w:rsidR="00905219" w:rsidRPr="00821844">
        <w:rPr>
          <w:b/>
          <w:sz w:val="22"/>
          <w:szCs w:val="22"/>
          <w:lang w:val="en-GB"/>
        </w:rPr>
        <w:t>article</w:t>
      </w:r>
      <w:r w:rsidR="00834D2B" w:rsidRPr="00821844">
        <w:rPr>
          <w:b/>
          <w:sz w:val="22"/>
          <w:szCs w:val="22"/>
          <w:lang w:val="en-GB"/>
        </w:rPr>
        <w:t xml:space="preserve">, </w:t>
      </w:r>
      <w:r w:rsidR="00834D2B" w:rsidRPr="00821844">
        <w:rPr>
          <w:i/>
          <w:sz w:val="22"/>
          <w:szCs w:val="22"/>
          <w:lang w:val="en-GB"/>
        </w:rPr>
        <w:t xml:space="preserve">institution </w:t>
      </w:r>
      <w:r w:rsidR="00834D2B" w:rsidRPr="00821844">
        <w:rPr>
          <w:sz w:val="22"/>
          <w:szCs w:val="22"/>
          <w:lang w:val="en-GB"/>
        </w:rPr>
        <w:t>represented by the author.</w:t>
      </w:r>
    </w:p>
    <w:p w14:paraId="32D5325E" w14:textId="77777777" w:rsidR="00044760" w:rsidRPr="00821844" w:rsidRDefault="00834D2B">
      <w:pPr>
        <w:numPr>
          <w:ilvl w:val="0"/>
          <w:numId w:val="1"/>
        </w:numPr>
        <w:tabs>
          <w:tab w:val="left" w:pos="4860"/>
        </w:tabs>
        <w:ind w:left="714" w:hanging="357"/>
        <w:jc w:val="both"/>
        <w:rPr>
          <w:sz w:val="22"/>
          <w:szCs w:val="22"/>
          <w:lang w:val="en-GB"/>
        </w:rPr>
      </w:pPr>
      <w:r w:rsidRPr="00821844">
        <w:rPr>
          <w:b/>
          <w:sz w:val="22"/>
          <w:szCs w:val="22"/>
          <w:lang w:val="en-GB"/>
        </w:rPr>
        <w:t>Abstract</w:t>
      </w:r>
      <w:r w:rsidRPr="00821844">
        <w:rPr>
          <w:sz w:val="22"/>
          <w:szCs w:val="22"/>
          <w:lang w:val="en-GB"/>
        </w:rPr>
        <w:t xml:space="preserve">. The abstract shall carry a brief overview of the </w:t>
      </w:r>
      <w:r w:rsidR="00905219" w:rsidRPr="00821844">
        <w:rPr>
          <w:sz w:val="22"/>
          <w:szCs w:val="22"/>
          <w:lang w:val="en-GB"/>
        </w:rPr>
        <w:t>article</w:t>
      </w:r>
      <w:r w:rsidRPr="00821844">
        <w:rPr>
          <w:sz w:val="22"/>
          <w:szCs w:val="22"/>
          <w:lang w:val="en-GB"/>
        </w:rPr>
        <w:t>’s content, the relevance of the problems researched, the methods used for the research, and the results obtained. The text of the abstract must be clear and concise. The scope of the abstract is limited to 2000</w:t>
      </w:r>
      <w:r w:rsidR="005B7FBA" w:rsidRPr="00821844">
        <w:rPr>
          <w:sz w:val="22"/>
          <w:szCs w:val="22"/>
          <w:lang w:val="en-GB"/>
        </w:rPr>
        <w:t>–</w:t>
      </w:r>
      <w:r w:rsidRPr="00821844">
        <w:rPr>
          <w:sz w:val="22"/>
          <w:szCs w:val="22"/>
          <w:lang w:val="en-GB"/>
        </w:rPr>
        <w:t>2200 characters.</w:t>
      </w:r>
    </w:p>
    <w:p w14:paraId="37FA0456" w14:textId="77777777" w:rsidR="00044760" w:rsidRPr="00821844" w:rsidRDefault="00834D2B">
      <w:pPr>
        <w:numPr>
          <w:ilvl w:val="0"/>
          <w:numId w:val="1"/>
        </w:numPr>
        <w:tabs>
          <w:tab w:val="left" w:pos="4860"/>
        </w:tabs>
        <w:ind w:left="714" w:hanging="357"/>
        <w:jc w:val="both"/>
        <w:rPr>
          <w:sz w:val="22"/>
          <w:szCs w:val="22"/>
          <w:lang w:val="en-GB"/>
        </w:rPr>
      </w:pPr>
      <w:r w:rsidRPr="00821844">
        <w:rPr>
          <w:b/>
          <w:sz w:val="22"/>
          <w:szCs w:val="22"/>
          <w:lang w:val="en-GB"/>
        </w:rPr>
        <w:t xml:space="preserve">Keywords. </w:t>
      </w:r>
      <w:r w:rsidRPr="00821844">
        <w:rPr>
          <w:sz w:val="22"/>
          <w:szCs w:val="22"/>
          <w:lang w:val="en-GB"/>
        </w:rPr>
        <w:t>The abstract shall be followed by 3</w:t>
      </w:r>
      <w:r w:rsidR="005B7FBA" w:rsidRPr="00821844">
        <w:rPr>
          <w:sz w:val="22"/>
          <w:szCs w:val="22"/>
          <w:lang w:val="en-GB"/>
        </w:rPr>
        <w:t>–5 keywords</w:t>
      </w:r>
      <w:r w:rsidRPr="00821844">
        <w:rPr>
          <w:sz w:val="22"/>
          <w:szCs w:val="22"/>
          <w:lang w:val="en-GB"/>
        </w:rPr>
        <w:t xml:space="preserve"> expressing the most important features of the topic.</w:t>
      </w:r>
    </w:p>
    <w:p w14:paraId="0D8515F6" w14:textId="02ECE9A8" w:rsidR="00044760" w:rsidRPr="00821844" w:rsidRDefault="00834D2B">
      <w:pPr>
        <w:numPr>
          <w:ilvl w:val="0"/>
          <w:numId w:val="1"/>
        </w:numPr>
        <w:tabs>
          <w:tab w:val="left" w:pos="4860"/>
        </w:tabs>
        <w:ind w:left="714" w:hanging="357"/>
        <w:jc w:val="both"/>
        <w:rPr>
          <w:sz w:val="22"/>
          <w:szCs w:val="22"/>
          <w:lang w:val="en-GB"/>
        </w:rPr>
      </w:pPr>
      <w:r w:rsidRPr="00821844">
        <w:rPr>
          <w:b/>
          <w:sz w:val="22"/>
          <w:szCs w:val="22"/>
          <w:lang w:val="en-GB"/>
        </w:rPr>
        <w:t xml:space="preserve">The introduction </w:t>
      </w:r>
      <w:r w:rsidRPr="00821844">
        <w:rPr>
          <w:sz w:val="22"/>
          <w:szCs w:val="22"/>
          <w:lang w:val="en-GB"/>
        </w:rPr>
        <w:t xml:space="preserve">of the </w:t>
      </w:r>
      <w:r w:rsidR="00905219" w:rsidRPr="00821844">
        <w:rPr>
          <w:sz w:val="22"/>
          <w:szCs w:val="22"/>
          <w:lang w:val="en-GB"/>
        </w:rPr>
        <w:t>article</w:t>
      </w:r>
      <w:r w:rsidRPr="00821844">
        <w:rPr>
          <w:sz w:val="22"/>
          <w:szCs w:val="22"/>
          <w:lang w:val="en-GB"/>
        </w:rPr>
        <w:t xml:space="preserve"> shall describe the problem analysed, its relevance, and how far and deep the problem has been researched. This part shall present the research statement (aim), </w:t>
      </w:r>
      <w:r w:rsidR="00821844">
        <w:rPr>
          <w:sz w:val="22"/>
          <w:szCs w:val="22"/>
          <w:lang w:val="en-GB"/>
        </w:rPr>
        <w:t>subject</w:t>
      </w:r>
      <w:r w:rsidRPr="00821844">
        <w:rPr>
          <w:sz w:val="22"/>
          <w:szCs w:val="22"/>
          <w:lang w:val="en-GB"/>
        </w:rPr>
        <w:t xml:space="preserve"> of the research, objectives</w:t>
      </w:r>
      <w:r w:rsidR="00821844">
        <w:rPr>
          <w:sz w:val="22"/>
          <w:szCs w:val="22"/>
          <w:lang w:val="en-GB"/>
        </w:rPr>
        <w:t>,</w:t>
      </w:r>
      <w:r w:rsidRPr="00821844">
        <w:rPr>
          <w:sz w:val="22"/>
          <w:szCs w:val="22"/>
          <w:lang w:val="en-GB"/>
        </w:rPr>
        <w:t xml:space="preserve"> and research methods.</w:t>
      </w:r>
    </w:p>
    <w:p w14:paraId="45A8331E" w14:textId="24D1AFCB" w:rsidR="00044760" w:rsidRPr="00821844" w:rsidRDefault="00834D2B">
      <w:pPr>
        <w:numPr>
          <w:ilvl w:val="0"/>
          <w:numId w:val="1"/>
        </w:numPr>
        <w:tabs>
          <w:tab w:val="left" w:pos="4860"/>
        </w:tabs>
        <w:ind w:left="714" w:hanging="357"/>
        <w:jc w:val="both"/>
        <w:rPr>
          <w:sz w:val="22"/>
          <w:szCs w:val="22"/>
          <w:lang w:val="en-GB"/>
        </w:rPr>
      </w:pPr>
      <w:r w:rsidRPr="00821844">
        <w:rPr>
          <w:b/>
          <w:sz w:val="22"/>
          <w:szCs w:val="22"/>
          <w:lang w:val="en-GB"/>
        </w:rPr>
        <w:t>The analysis</w:t>
      </w:r>
      <w:r w:rsidRPr="00821844">
        <w:rPr>
          <w:sz w:val="22"/>
          <w:szCs w:val="22"/>
          <w:lang w:val="en-GB"/>
        </w:rPr>
        <w:t xml:space="preserve"> section shall contain a description of the study, whereas the methodology </w:t>
      </w:r>
      <w:r w:rsidR="00821844" w:rsidRPr="00821844">
        <w:rPr>
          <w:sz w:val="22"/>
          <w:szCs w:val="22"/>
          <w:lang w:val="en-GB"/>
        </w:rPr>
        <w:t>used,</w:t>
      </w:r>
      <w:r w:rsidRPr="00821844">
        <w:rPr>
          <w:sz w:val="22"/>
          <w:szCs w:val="22"/>
          <w:lang w:val="en-GB"/>
        </w:rPr>
        <w:t xml:space="preserve"> and analysis of results shall be presented in parts and chapters with titles. In the case of empirical research, the main part should include chapters on theory, hypotheses, procedures, methodologies, results, and discussion. Theoretical </w:t>
      </w:r>
      <w:r w:rsidR="00905219" w:rsidRPr="00821844">
        <w:rPr>
          <w:sz w:val="22"/>
          <w:szCs w:val="22"/>
          <w:lang w:val="en-GB"/>
        </w:rPr>
        <w:t>article</w:t>
      </w:r>
      <w:r w:rsidRPr="00821844">
        <w:rPr>
          <w:sz w:val="22"/>
          <w:szCs w:val="22"/>
          <w:lang w:val="en-GB"/>
        </w:rPr>
        <w:t>s must justify consistently the suitability of the selected sources for solving the chosen problem.</w:t>
      </w:r>
    </w:p>
    <w:p w14:paraId="60BDDAF1" w14:textId="77777777" w:rsidR="00044760" w:rsidRPr="00821844" w:rsidRDefault="00834D2B">
      <w:pPr>
        <w:tabs>
          <w:tab w:val="left" w:pos="4860"/>
        </w:tabs>
        <w:ind w:left="714"/>
        <w:jc w:val="both"/>
        <w:rPr>
          <w:b/>
          <w:sz w:val="22"/>
          <w:szCs w:val="22"/>
          <w:lang w:val="en-GB"/>
        </w:rPr>
      </w:pPr>
      <w:r w:rsidRPr="00821844">
        <w:rPr>
          <w:sz w:val="22"/>
          <w:szCs w:val="22"/>
          <w:lang w:val="en-GB"/>
        </w:rPr>
        <w:t>The main parts of the analysis section are as follows</w:t>
      </w:r>
      <w:r w:rsidRPr="00821844">
        <w:rPr>
          <w:b/>
          <w:sz w:val="22"/>
          <w:szCs w:val="22"/>
          <w:lang w:val="en-GB"/>
        </w:rPr>
        <w:t>:</w:t>
      </w:r>
    </w:p>
    <w:p w14:paraId="6E852F9B" w14:textId="295FB8AC" w:rsidR="00044760" w:rsidRPr="00821844" w:rsidRDefault="00834D2B">
      <w:pPr>
        <w:tabs>
          <w:tab w:val="left" w:pos="4860"/>
        </w:tabs>
        <w:ind w:left="714" w:firstLine="279"/>
        <w:jc w:val="both"/>
        <w:rPr>
          <w:b/>
          <w:sz w:val="22"/>
          <w:szCs w:val="22"/>
          <w:lang w:val="en-GB"/>
        </w:rPr>
      </w:pPr>
      <w:r w:rsidRPr="00821844">
        <w:rPr>
          <w:sz w:val="22"/>
          <w:szCs w:val="22"/>
          <w:lang w:val="en-GB"/>
        </w:rPr>
        <w:t>(a) research methods and conditions</w:t>
      </w:r>
      <w:r w:rsidR="00821844">
        <w:rPr>
          <w:sz w:val="22"/>
          <w:szCs w:val="22"/>
          <w:lang w:val="en-GB"/>
        </w:rPr>
        <w:t>,</w:t>
      </w:r>
    </w:p>
    <w:p w14:paraId="06804845" w14:textId="77777777" w:rsidR="00044760" w:rsidRPr="00821844" w:rsidRDefault="00834D2B">
      <w:pPr>
        <w:tabs>
          <w:tab w:val="left" w:pos="4860"/>
        </w:tabs>
        <w:ind w:left="714" w:firstLine="279"/>
        <w:jc w:val="both"/>
        <w:rPr>
          <w:b/>
          <w:sz w:val="22"/>
          <w:szCs w:val="22"/>
          <w:lang w:val="en-GB"/>
        </w:rPr>
      </w:pPr>
      <w:r w:rsidRPr="00821844">
        <w:rPr>
          <w:sz w:val="22"/>
          <w:szCs w:val="22"/>
          <w:lang w:val="en-GB"/>
        </w:rPr>
        <w:t>(b) research results and their discussion</w:t>
      </w:r>
      <w:r w:rsidRPr="00821844">
        <w:rPr>
          <w:b/>
          <w:sz w:val="22"/>
          <w:szCs w:val="22"/>
          <w:lang w:val="en-GB"/>
        </w:rPr>
        <w:t>.</w:t>
      </w:r>
    </w:p>
    <w:p w14:paraId="02613565" w14:textId="77777777" w:rsidR="00044760" w:rsidRPr="00821844" w:rsidRDefault="00834D2B">
      <w:pPr>
        <w:numPr>
          <w:ilvl w:val="0"/>
          <w:numId w:val="1"/>
        </w:numPr>
        <w:tabs>
          <w:tab w:val="left" w:pos="4860"/>
        </w:tabs>
        <w:ind w:left="714" w:hanging="357"/>
        <w:jc w:val="both"/>
        <w:rPr>
          <w:sz w:val="22"/>
          <w:szCs w:val="22"/>
          <w:lang w:val="en-GB"/>
        </w:rPr>
      </w:pPr>
      <w:r w:rsidRPr="00821844">
        <w:rPr>
          <w:b/>
          <w:sz w:val="22"/>
          <w:szCs w:val="22"/>
          <w:lang w:val="en-GB"/>
        </w:rPr>
        <w:t>Conclusions</w:t>
      </w:r>
      <w:r w:rsidRPr="00821844">
        <w:rPr>
          <w:sz w:val="22"/>
          <w:szCs w:val="22"/>
          <w:lang w:val="en-GB"/>
        </w:rPr>
        <w:t xml:space="preserve"> must reveal in a structured manner the essential results obtained in the research, and in the case of the empirical research the performed activities shall be emphasized.</w:t>
      </w:r>
    </w:p>
    <w:p w14:paraId="664A0B40" w14:textId="77777777" w:rsidR="00044760" w:rsidRPr="00821844" w:rsidRDefault="00834D2B">
      <w:pPr>
        <w:numPr>
          <w:ilvl w:val="0"/>
          <w:numId w:val="1"/>
        </w:numPr>
        <w:tabs>
          <w:tab w:val="left" w:pos="4860"/>
        </w:tabs>
        <w:ind w:left="714" w:hanging="357"/>
        <w:jc w:val="both"/>
        <w:rPr>
          <w:sz w:val="22"/>
          <w:szCs w:val="22"/>
          <w:lang w:val="en-GB"/>
        </w:rPr>
      </w:pPr>
      <w:r w:rsidRPr="00821844">
        <w:rPr>
          <w:b/>
          <w:sz w:val="22"/>
          <w:szCs w:val="22"/>
          <w:lang w:val="en-GB"/>
        </w:rPr>
        <w:t xml:space="preserve">Recommendations </w:t>
      </w:r>
      <w:r w:rsidRPr="00821844">
        <w:rPr>
          <w:sz w:val="22"/>
          <w:szCs w:val="22"/>
          <w:lang w:val="en-GB"/>
        </w:rPr>
        <w:t>(if applicable)</w:t>
      </w:r>
      <w:r w:rsidRPr="00821844">
        <w:rPr>
          <w:b/>
          <w:sz w:val="22"/>
          <w:szCs w:val="22"/>
          <w:lang w:val="en-GB"/>
        </w:rPr>
        <w:t>.</w:t>
      </w:r>
    </w:p>
    <w:p w14:paraId="419E92DC" w14:textId="5526F7A5" w:rsidR="00044760" w:rsidRPr="00821844" w:rsidRDefault="00834D2B">
      <w:pPr>
        <w:numPr>
          <w:ilvl w:val="0"/>
          <w:numId w:val="1"/>
        </w:numPr>
        <w:tabs>
          <w:tab w:val="left" w:pos="4860"/>
        </w:tabs>
        <w:jc w:val="both"/>
        <w:rPr>
          <w:sz w:val="22"/>
          <w:szCs w:val="22"/>
          <w:lang w:val="en-GB"/>
        </w:rPr>
      </w:pPr>
      <w:r w:rsidRPr="00821844">
        <w:rPr>
          <w:b/>
          <w:sz w:val="22"/>
          <w:szCs w:val="22"/>
          <w:lang w:val="en-GB"/>
        </w:rPr>
        <w:t xml:space="preserve">References. </w:t>
      </w:r>
      <w:r w:rsidRPr="00821844">
        <w:rPr>
          <w:sz w:val="22"/>
          <w:szCs w:val="22"/>
          <w:lang w:val="en-GB"/>
        </w:rPr>
        <w:t>It is recommended to refer to scientific publications published in the last 5 years and to provide at least 10 reference sources. References shall be described according to international APA (</w:t>
      </w:r>
      <w:r w:rsidRPr="00821844">
        <w:rPr>
          <w:i/>
          <w:sz w:val="22"/>
          <w:szCs w:val="22"/>
          <w:lang w:val="en-GB"/>
        </w:rPr>
        <w:t>American Psychological Association)</w:t>
      </w:r>
      <w:r w:rsidRPr="00821844">
        <w:rPr>
          <w:sz w:val="22"/>
          <w:szCs w:val="22"/>
          <w:lang w:val="en-GB"/>
        </w:rPr>
        <w:t xml:space="preserve"> rules. Textbooks, brochures, popular magazines, marketing leaflets, and similar sources </w:t>
      </w:r>
      <w:r w:rsidRPr="00821844">
        <w:rPr>
          <w:sz w:val="22"/>
          <w:szCs w:val="22"/>
          <w:lang w:val="en-GB"/>
        </w:rPr>
        <w:t xml:space="preserve">may not be cited. </w:t>
      </w:r>
      <w:r w:rsidRPr="00A31692">
        <w:rPr>
          <w:sz w:val="22"/>
          <w:szCs w:val="22"/>
          <w:lang w:val="en-GB"/>
        </w:rPr>
        <w:t xml:space="preserve">In the text of the </w:t>
      </w:r>
      <w:r w:rsidR="00905219" w:rsidRPr="00A31692">
        <w:rPr>
          <w:sz w:val="22"/>
          <w:szCs w:val="22"/>
          <w:lang w:val="en-GB"/>
        </w:rPr>
        <w:t>article</w:t>
      </w:r>
      <w:r w:rsidRPr="00A31692">
        <w:rPr>
          <w:sz w:val="22"/>
          <w:szCs w:val="22"/>
          <w:lang w:val="en-GB"/>
        </w:rPr>
        <w:t xml:space="preserve"> references shall be given in brackets with the names of the authors and the year of publication, for example: (Cooper</w:t>
      </w:r>
      <w:bookmarkStart w:id="1" w:name="_GoBack"/>
      <w:bookmarkEnd w:id="1"/>
      <w:r w:rsidR="00A31692" w:rsidRPr="004132B9">
        <w:rPr>
          <w:sz w:val="22"/>
          <w:szCs w:val="22"/>
          <w:lang w:val="en-GB"/>
        </w:rPr>
        <w:t>,</w:t>
      </w:r>
      <w:r w:rsidRPr="00A31692">
        <w:rPr>
          <w:sz w:val="22"/>
          <w:szCs w:val="22"/>
          <w:lang w:val="en-GB"/>
        </w:rPr>
        <w:t xml:space="preserve"> 2008), (Cleland, Kaufmann 2012). When the </w:t>
      </w:r>
      <w:r w:rsidRPr="00821844">
        <w:rPr>
          <w:sz w:val="22"/>
          <w:szCs w:val="22"/>
          <w:lang w:val="en-GB"/>
        </w:rPr>
        <w:t xml:space="preserve">author is mentioned in the text, only the year shall be written in brackets, for example: “... according to N. </w:t>
      </w:r>
      <w:proofErr w:type="spellStart"/>
      <w:r w:rsidRPr="00821844">
        <w:rPr>
          <w:sz w:val="22"/>
          <w:szCs w:val="22"/>
          <w:lang w:val="en-GB"/>
        </w:rPr>
        <w:t>Dagėlienė</w:t>
      </w:r>
      <w:proofErr w:type="spellEnd"/>
      <w:r w:rsidRPr="00821844">
        <w:rPr>
          <w:sz w:val="22"/>
          <w:szCs w:val="22"/>
          <w:lang w:val="en-GB"/>
        </w:rPr>
        <w:t xml:space="preserve"> (2010) …”. If an Internet source does not have an author, the hyperlink shall be given in square brackets in the text only. </w:t>
      </w:r>
    </w:p>
    <w:p w14:paraId="7B74CF05" w14:textId="77777777" w:rsidR="00044760" w:rsidRPr="00C95357" w:rsidRDefault="00834D2B">
      <w:pPr>
        <w:numPr>
          <w:ilvl w:val="0"/>
          <w:numId w:val="1"/>
        </w:numPr>
        <w:tabs>
          <w:tab w:val="left" w:pos="4860"/>
        </w:tabs>
        <w:jc w:val="both"/>
        <w:rPr>
          <w:sz w:val="22"/>
          <w:szCs w:val="22"/>
          <w:lang w:val="en-GB"/>
        </w:rPr>
      </w:pPr>
      <w:r w:rsidRPr="00C95357">
        <w:rPr>
          <w:b/>
          <w:sz w:val="22"/>
          <w:szCs w:val="22"/>
          <w:lang w:val="en-GB"/>
        </w:rPr>
        <w:t>The summary</w:t>
      </w:r>
      <w:r w:rsidRPr="00C95357">
        <w:rPr>
          <w:sz w:val="22"/>
          <w:szCs w:val="22"/>
          <w:lang w:val="en-GB"/>
        </w:rPr>
        <w:t xml:space="preserve"> and </w:t>
      </w:r>
      <w:r w:rsidRPr="00C95357">
        <w:rPr>
          <w:b/>
          <w:sz w:val="22"/>
          <w:szCs w:val="22"/>
          <w:lang w:val="en-GB"/>
        </w:rPr>
        <w:t>keywords</w:t>
      </w:r>
      <w:r w:rsidRPr="00C95357">
        <w:rPr>
          <w:sz w:val="22"/>
          <w:szCs w:val="22"/>
          <w:lang w:val="en-GB"/>
        </w:rPr>
        <w:t xml:space="preserve"> shall be written in English. If the </w:t>
      </w:r>
      <w:r w:rsidR="00905219" w:rsidRPr="00C95357">
        <w:rPr>
          <w:sz w:val="22"/>
          <w:szCs w:val="22"/>
          <w:lang w:val="en-GB"/>
        </w:rPr>
        <w:t>article</w:t>
      </w:r>
      <w:r w:rsidRPr="00C95357">
        <w:rPr>
          <w:sz w:val="22"/>
          <w:szCs w:val="22"/>
          <w:lang w:val="en-GB"/>
        </w:rPr>
        <w:t xml:space="preserve"> is written in English, the summary in Lithuanian shall be provided. The scope of the summary is 2000–2200 characters.</w:t>
      </w:r>
    </w:p>
    <w:p w14:paraId="4B36EF7F" w14:textId="77777777" w:rsidR="00044760" w:rsidRPr="00C95357" w:rsidRDefault="00834D2B">
      <w:pPr>
        <w:numPr>
          <w:ilvl w:val="0"/>
          <w:numId w:val="1"/>
        </w:numPr>
        <w:tabs>
          <w:tab w:val="left" w:pos="4860"/>
        </w:tabs>
        <w:jc w:val="both"/>
        <w:rPr>
          <w:sz w:val="22"/>
          <w:szCs w:val="22"/>
          <w:lang w:val="en-GB"/>
        </w:rPr>
      </w:pPr>
      <w:r w:rsidRPr="00C95357">
        <w:rPr>
          <w:b/>
          <w:sz w:val="22"/>
          <w:szCs w:val="22"/>
          <w:lang w:val="en-GB"/>
        </w:rPr>
        <w:t>Brief information about the author</w:t>
      </w:r>
      <w:r w:rsidRPr="00C95357">
        <w:rPr>
          <w:sz w:val="22"/>
          <w:szCs w:val="22"/>
          <w:lang w:val="en-GB"/>
        </w:rPr>
        <w:t>: Scientific degree, author's name, surname, e-mail, place of work (institution, department), position, topic(s) of research (research area).</w:t>
      </w:r>
    </w:p>
    <w:p w14:paraId="158EBE92" w14:textId="77777777" w:rsidR="00044760" w:rsidRPr="005B7FBA" w:rsidRDefault="00044760">
      <w:pPr>
        <w:tabs>
          <w:tab w:val="left" w:pos="4860"/>
        </w:tabs>
        <w:ind w:left="1080"/>
        <w:jc w:val="both"/>
        <w:rPr>
          <w:b/>
          <w:sz w:val="16"/>
          <w:szCs w:val="16"/>
          <w:lang w:val="en-GB"/>
        </w:rPr>
      </w:pPr>
    </w:p>
    <w:p w14:paraId="20319BF1" w14:textId="77777777" w:rsidR="00044760" w:rsidRPr="005B7FBA" w:rsidRDefault="00834D2B">
      <w:pPr>
        <w:tabs>
          <w:tab w:val="left" w:pos="4860"/>
        </w:tabs>
        <w:spacing w:before="60" w:after="60" w:line="336" w:lineRule="auto"/>
        <w:jc w:val="both"/>
        <w:rPr>
          <w:b/>
          <w:sz w:val="22"/>
          <w:szCs w:val="22"/>
          <w:lang w:val="en-GB"/>
        </w:rPr>
      </w:pPr>
      <w:r w:rsidRPr="005B7FBA">
        <w:rPr>
          <w:b/>
          <w:sz w:val="22"/>
          <w:szCs w:val="22"/>
          <w:lang w:val="en-GB"/>
        </w:rPr>
        <w:t>Formatting requirements</w:t>
      </w:r>
    </w:p>
    <w:p w14:paraId="2A38292B" w14:textId="77777777" w:rsidR="00044760" w:rsidRPr="00821844" w:rsidRDefault="00834D2B">
      <w:pPr>
        <w:ind w:firstLine="284"/>
        <w:jc w:val="both"/>
        <w:rPr>
          <w:sz w:val="22"/>
          <w:szCs w:val="22"/>
          <w:lang w:val="en-GB"/>
        </w:rPr>
      </w:pPr>
      <w:r w:rsidRPr="00821844">
        <w:rPr>
          <w:sz w:val="22"/>
          <w:szCs w:val="22"/>
          <w:lang w:val="en-GB"/>
        </w:rPr>
        <w:t xml:space="preserve">The </w:t>
      </w:r>
      <w:r w:rsidR="00905219" w:rsidRPr="00821844">
        <w:rPr>
          <w:sz w:val="22"/>
          <w:szCs w:val="22"/>
          <w:lang w:val="en-GB"/>
        </w:rPr>
        <w:t>article</w:t>
      </w:r>
      <w:r w:rsidRPr="00821844">
        <w:rPr>
          <w:sz w:val="22"/>
          <w:szCs w:val="22"/>
          <w:lang w:val="en-GB"/>
        </w:rPr>
        <w:t xml:space="preserve"> must be written in </w:t>
      </w:r>
      <w:r w:rsidRPr="00821844">
        <w:rPr>
          <w:i/>
          <w:sz w:val="22"/>
          <w:szCs w:val="22"/>
          <w:lang w:val="en-GB"/>
        </w:rPr>
        <w:t xml:space="preserve">Microsoft Word </w:t>
      </w:r>
      <w:r w:rsidRPr="00821844">
        <w:rPr>
          <w:sz w:val="22"/>
          <w:szCs w:val="22"/>
          <w:lang w:val="en-GB"/>
        </w:rPr>
        <w:t xml:space="preserve">format, typewritten on A4 (210 x 297 mm) size page, in two columns, single spaced, font </w:t>
      </w:r>
      <w:r w:rsidRPr="00821844">
        <w:rPr>
          <w:i/>
          <w:sz w:val="22"/>
          <w:szCs w:val="22"/>
          <w:lang w:val="en-GB"/>
        </w:rPr>
        <w:t xml:space="preserve">Times New Roman, </w:t>
      </w:r>
      <w:r w:rsidRPr="00821844">
        <w:rPr>
          <w:sz w:val="22"/>
          <w:szCs w:val="22"/>
          <w:lang w:val="en-GB"/>
        </w:rPr>
        <w:t>font size</w:t>
      </w:r>
      <w:r w:rsidRPr="00821844">
        <w:rPr>
          <w:i/>
          <w:sz w:val="22"/>
          <w:szCs w:val="22"/>
          <w:lang w:val="en-GB"/>
        </w:rPr>
        <w:t xml:space="preserve"> </w:t>
      </w:r>
      <w:r w:rsidRPr="00821844">
        <w:rPr>
          <w:sz w:val="22"/>
          <w:szCs w:val="22"/>
          <w:lang w:val="en-GB"/>
        </w:rPr>
        <w:t xml:space="preserve">11 pt., justified. </w:t>
      </w:r>
    </w:p>
    <w:p w14:paraId="47902E70" w14:textId="77777777" w:rsidR="00044760" w:rsidRPr="00821844" w:rsidRDefault="00834D2B">
      <w:pPr>
        <w:ind w:firstLine="284"/>
        <w:jc w:val="both"/>
        <w:rPr>
          <w:sz w:val="22"/>
          <w:szCs w:val="22"/>
          <w:lang w:val="en-GB"/>
        </w:rPr>
      </w:pPr>
      <w:r w:rsidRPr="00821844">
        <w:rPr>
          <w:sz w:val="22"/>
          <w:szCs w:val="22"/>
          <w:lang w:val="en-GB"/>
        </w:rPr>
        <w:t>Other requirements:</w:t>
      </w:r>
    </w:p>
    <w:p w14:paraId="01525409" w14:textId="77777777" w:rsidR="00044760" w:rsidRPr="00821844" w:rsidRDefault="00834D2B">
      <w:pPr>
        <w:numPr>
          <w:ilvl w:val="0"/>
          <w:numId w:val="3"/>
        </w:numPr>
        <w:ind w:left="357" w:hanging="357"/>
        <w:jc w:val="both"/>
        <w:rPr>
          <w:sz w:val="22"/>
          <w:szCs w:val="22"/>
          <w:lang w:val="en-GB"/>
        </w:rPr>
      </w:pPr>
      <w:r w:rsidRPr="00821844">
        <w:rPr>
          <w:sz w:val="22"/>
          <w:szCs w:val="22"/>
          <w:lang w:val="en-GB"/>
        </w:rPr>
        <w:t>Width of margins: top 2 cm, bottom 2 cm, right and left 2 cm, 0.5 cm between the two columns of the text.</w:t>
      </w:r>
    </w:p>
    <w:p w14:paraId="4E6E8C79" w14:textId="77777777" w:rsidR="00044760" w:rsidRPr="00821844" w:rsidRDefault="00834D2B">
      <w:pPr>
        <w:numPr>
          <w:ilvl w:val="0"/>
          <w:numId w:val="3"/>
        </w:numPr>
        <w:ind w:left="357" w:hanging="357"/>
        <w:jc w:val="both"/>
        <w:rPr>
          <w:sz w:val="22"/>
          <w:szCs w:val="22"/>
          <w:lang w:val="en-GB"/>
        </w:rPr>
      </w:pPr>
      <w:r w:rsidRPr="00821844">
        <w:rPr>
          <w:sz w:val="22"/>
          <w:szCs w:val="22"/>
          <w:lang w:val="en-GB"/>
        </w:rPr>
        <w:t>First line indentation at 0.5 cm.</w:t>
      </w:r>
    </w:p>
    <w:p w14:paraId="020FE86F" w14:textId="16FB1318" w:rsidR="00044760" w:rsidRPr="00821844" w:rsidRDefault="00834D2B">
      <w:pPr>
        <w:numPr>
          <w:ilvl w:val="0"/>
          <w:numId w:val="3"/>
        </w:numPr>
        <w:ind w:left="357" w:hanging="357"/>
        <w:jc w:val="both"/>
        <w:rPr>
          <w:sz w:val="22"/>
          <w:szCs w:val="22"/>
          <w:lang w:val="en-GB"/>
        </w:rPr>
      </w:pPr>
      <w:r w:rsidRPr="00821844">
        <w:rPr>
          <w:sz w:val="22"/>
          <w:szCs w:val="22"/>
          <w:lang w:val="en-GB"/>
        </w:rPr>
        <w:t xml:space="preserve">The </w:t>
      </w:r>
      <w:r w:rsidR="00905219" w:rsidRPr="00821844">
        <w:rPr>
          <w:sz w:val="22"/>
          <w:szCs w:val="22"/>
          <w:lang w:val="en-GB"/>
        </w:rPr>
        <w:t>article</w:t>
      </w:r>
      <w:r w:rsidRPr="00821844">
        <w:rPr>
          <w:sz w:val="22"/>
          <w:szCs w:val="22"/>
          <w:lang w:val="en-GB"/>
        </w:rPr>
        <w:t xml:space="preserve"> title shall be written in bold, font size 14 pt., </w:t>
      </w:r>
      <w:r w:rsidR="00821844" w:rsidRPr="00821844">
        <w:rPr>
          <w:sz w:val="22"/>
          <w:szCs w:val="22"/>
          <w:lang w:val="en-GB"/>
        </w:rPr>
        <w:t>centre</w:t>
      </w:r>
      <w:r w:rsidRPr="00821844">
        <w:rPr>
          <w:sz w:val="22"/>
          <w:szCs w:val="22"/>
          <w:lang w:val="en-GB"/>
        </w:rPr>
        <w:t xml:space="preserve"> aligned.</w:t>
      </w:r>
    </w:p>
    <w:p w14:paraId="3754AD89" w14:textId="77777777" w:rsidR="00044760" w:rsidRPr="00821844" w:rsidRDefault="00044760">
      <w:pPr>
        <w:pBdr>
          <w:top w:val="nil"/>
          <w:left w:val="nil"/>
          <w:bottom w:val="nil"/>
          <w:right w:val="nil"/>
          <w:between w:val="nil"/>
        </w:pBdr>
        <w:rPr>
          <w:color w:val="000000"/>
          <w:sz w:val="22"/>
          <w:szCs w:val="22"/>
          <w:lang w:val="en-GB"/>
        </w:rPr>
      </w:pPr>
    </w:p>
    <w:p w14:paraId="469237FD" w14:textId="77777777" w:rsidR="00044760" w:rsidRPr="005B7FBA" w:rsidRDefault="00834D2B">
      <w:pPr>
        <w:pBdr>
          <w:top w:val="nil"/>
          <w:left w:val="nil"/>
          <w:bottom w:val="nil"/>
          <w:right w:val="nil"/>
          <w:between w:val="nil"/>
        </w:pBdr>
        <w:tabs>
          <w:tab w:val="left" w:pos="284"/>
        </w:tabs>
        <w:jc w:val="right"/>
        <w:rPr>
          <w:color w:val="000000"/>
          <w:sz w:val="20"/>
          <w:szCs w:val="20"/>
          <w:lang w:val="en-GB"/>
        </w:rPr>
      </w:pPr>
      <w:r w:rsidRPr="005B7FBA">
        <w:rPr>
          <w:i/>
          <w:color w:val="000000"/>
          <w:sz w:val="20"/>
          <w:szCs w:val="20"/>
          <w:lang w:val="en-GB"/>
        </w:rPr>
        <w:t>Table 1</w:t>
      </w:r>
      <w:r w:rsidRPr="005B7FBA">
        <w:rPr>
          <w:color w:val="000000"/>
          <w:sz w:val="20"/>
          <w:szCs w:val="20"/>
          <w:lang w:val="en-GB"/>
        </w:rPr>
        <w:t xml:space="preserve"> </w:t>
      </w:r>
    </w:p>
    <w:p w14:paraId="727ABFDF" w14:textId="77777777" w:rsidR="00044760" w:rsidRPr="005B7FBA" w:rsidRDefault="00834D2B">
      <w:pPr>
        <w:pBdr>
          <w:top w:val="nil"/>
          <w:left w:val="nil"/>
          <w:bottom w:val="nil"/>
          <w:right w:val="nil"/>
          <w:between w:val="nil"/>
        </w:pBdr>
        <w:tabs>
          <w:tab w:val="left" w:pos="284"/>
        </w:tabs>
        <w:jc w:val="right"/>
        <w:rPr>
          <w:color w:val="000000"/>
          <w:sz w:val="20"/>
          <w:szCs w:val="20"/>
          <w:lang w:val="en-GB"/>
        </w:rPr>
      </w:pPr>
      <w:r w:rsidRPr="005B7FBA">
        <w:rPr>
          <w:color w:val="000000"/>
          <w:sz w:val="20"/>
          <w:szCs w:val="20"/>
          <w:lang w:val="en-GB"/>
        </w:rPr>
        <w:t xml:space="preserve">The </w:t>
      </w:r>
      <w:r w:rsidRPr="005B7FBA">
        <w:rPr>
          <w:sz w:val="20"/>
          <w:szCs w:val="20"/>
          <w:lang w:val="en-GB"/>
        </w:rPr>
        <w:t>title</w:t>
      </w:r>
      <w:r w:rsidRPr="005B7FBA">
        <w:rPr>
          <w:color w:val="000000"/>
          <w:sz w:val="20"/>
          <w:szCs w:val="20"/>
          <w:lang w:val="en-GB"/>
        </w:rPr>
        <w:t xml:space="preserve"> </w:t>
      </w:r>
      <w:r w:rsidRPr="005B7FBA">
        <w:rPr>
          <w:sz w:val="20"/>
          <w:szCs w:val="20"/>
          <w:lang w:val="en-GB"/>
        </w:rPr>
        <w:t>shall be</w:t>
      </w:r>
      <w:r w:rsidRPr="005B7FBA">
        <w:rPr>
          <w:color w:val="000000"/>
          <w:sz w:val="20"/>
          <w:szCs w:val="20"/>
          <w:lang w:val="en-GB"/>
        </w:rPr>
        <w:t xml:space="preserve"> written above the table </w:t>
      </w:r>
    </w:p>
    <w:tbl>
      <w:tblPr>
        <w:tblStyle w:val="a"/>
        <w:tblW w:w="4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1845"/>
        <w:gridCol w:w="1249"/>
      </w:tblGrid>
      <w:tr w:rsidR="00044760" w:rsidRPr="005B7FBA" w14:paraId="02FC51E1" w14:textId="77777777">
        <w:trPr>
          <w:trHeight w:val="205"/>
          <w:jc w:val="center"/>
        </w:trPr>
        <w:tc>
          <w:tcPr>
            <w:tcW w:w="1440" w:type="dxa"/>
            <w:tcMar>
              <w:top w:w="0" w:type="dxa"/>
              <w:bottom w:w="0" w:type="dxa"/>
            </w:tcMar>
          </w:tcPr>
          <w:p w14:paraId="6A1FBB7B" w14:textId="77777777" w:rsidR="00044760" w:rsidRPr="005B7FBA" w:rsidRDefault="00044760">
            <w:pPr>
              <w:widowControl w:val="0"/>
              <w:pBdr>
                <w:top w:val="nil"/>
                <w:left w:val="nil"/>
                <w:bottom w:val="nil"/>
                <w:right w:val="nil"/>
                <w:between w:val="nil"/>
              </w:pBdr>
              <w:spacing w:line="276" w:lineRule="auto"/>
              <w:rPr>
                <w:color w:val="000000"/>
                <w:sz w:val="20"/>
                <w:szCs w:val="20"/>
                <w:lang w:val="en-GB"/>
              </w:rPr>
            </w:pPr>
          </w:p>
        </w:tc>
        <w:tc>
          <w:tcPr>
            <w:tcW w:w="1845" w:type="dxa"/>
            <w:tcMar>
              <w:top w:w="0" w:type="dxa"/>
              <w:bottom w:w="0" w:type="dxa"/>
            </w:tcMar>
          </w:tcPr>
          <w:p w14:paraId="5E68460F" w14:textId="77777777" w:rsidR="00044760" w:rsidRPr="005B7FBA" w:rsidRDefault="00834D2B">
            <w:pPr>
              <w:pBdr>
                <w:top w:val="nil"/>
                <w:left w:val="nil"/>
                <w:bottom w:val="nil"/>
                <w:right w:val="nil"/>
                <w:between w:val="nil"/>
              </w:pBdr>
              <w:jc w:val="center"/>
              <w:rPr>
                <w:color w:val="000000"/>
                <w:sz w:val="20"/>
                <w:szCs w:val="20"/>
                <w:lang w:val="en-GB"/>
              </w:rPr>
            </w:pPr>
            <w:r w:rsidRPr="005B7FBA">
              <w:rPr>
                <w:color w:val="000000"/>
                <w:sz w:val="20"/>
                <w:szCs w:val="20"/>
                <w:lang w:val="en-GB"/>
              </w:rPr>
              <w:t>font size, alignment</w:t>
            </w:r>
          </w:p>
        </w:tc>
        <w:tc>
          <w:tcPr>
            <w:tcW w:w="1249" w:type="dxa"/>
            <w:tcMar>
              <w:top w:w="0" w:type="dxa"/>
              <w:bottom w:w="0" w:type="dxa"/>
            </w:tcMar>
          </w:tcPr>
          <w:p w14:paraId="61548843" w14:textId="77777777" w:rsidR="00044760" w:rsidRPr="005B7FBA" w:rsidRDefault="00834D2B">
            <w:pPr>
              <w:pBdr>
                <w:top w:val="nil"/>
                <w:left w:val="nil"/>
                <w:bottom w:val="nil"/>
                <w:right w:val="nil"/>
                <w:between w:val="nil"/>
              </w:pBdr>
              <w:jc w:val="center"/>
              <w:rPr>
                <w:color w:val="000000"/>
                <w:sz w:val="20"/>
                <w:szCs w:val="20"/>
                <w:lang w:val="en-GB"/>
              </w:rPr>
            </w:pPr>
            <w:r w:rsidRPr="005B7FBA">
              <w:rPr>
                <w:color w:val="000000"/>
                <w:sz w:val="20"/>
                <w:szCs w:val="20"/>
                <w:lang w:val="en-GB"/>
              </w:rPr>
              <w:t>Font style</w:t>
            </w:r>
          </w:p>
        </w:tc>
      </w:tr>
      <w:tr w:rsidR="00044760" w:rsidRPr="005B7FBA" w14:paraId="7AE76AAA" w14:textId="77777777">
        <w:trPr>
          <w:trHeight w:val="319"/>
          <w:jc w:val="center"/>
        </w:trPr>
        <w:tc>
          <w:tcPr>
            <w:tcW w:w="1440" w:type="dxa"/>
            <w:tcMar>
              <w:top w:w="0" w:type="dxa"/>
              <w:bottom w:w="0" w:type="dxa"/>
            </w:tcMar>
          </w:tcPr>
          <w:p w14:paraId="24DDC88E"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Title </w:t>
            </w:r>
          </w:p>
        </w:tc>
        <w:tc>
          <w:tcPr>
            <w:tcW w:w="1845" w:type="dxa"/>
            <w:tcMar>
              <w:top w:w="0" w:type="dxa"/>
              <w:bottom w:w="0" w:type="dxa"/>
            </w:tcMar>
          </w:tcPr>
          <w:p w14:paraId="6B63C2AE" w14:textId="4325C9A5" w:rsidR="00044760" w:rsidRPr="005B7FBA" w:rsidRDefault="00834D2B" w:rsidP="00834D2B">
            <w:pPr>
              <w:pBdr>
                <w:top w:val="nil"/>
                <w:left w:val="nil"/>
                <w:bottom w:val="nil"/>
                <w:right w:val="nil"/>
                <w:between w:val="nil"/>
              </w:pBdr>
              <w:jc w:val="center"/>
              <w:rPr>
                <w:color w:val="000000"/>
                <w:sz w:val="20"/>
                <w:szCs w:val="20"/>
                <w:lang w:val="en-GB"/>
              </w:rPr>
            </w:pPr>
            <w:r w:rsidRPr="005B7FBA">
              <w:rPr>
                <w:color w:val="000000"/>
                <w:sz w:val="20"/>
                <w:szCs w:val="20"/>
                <w:lang w:val="en-GB"/>
              </w:rPr>
              <w:t>14 (</w:t>
            </w:r>
            <w:r w:rsidRPr="005B7FBA">
              <w:rPr>
                <w:b/>
                <w:sz w:val="20"/>
                <w:szCs w:val="20"/>
                <w:lang w:val="en-GB"/>
              </w:rPr>
              <w:t>UPPER CASE</w:t>
            </w:r>
            <w:r w:rsidRPr="005B7FBA">
              <w:rPr>
                <w:color w:val="000000"/>
                <w:sz w:val="20"/>
                <w:szCs w:val="20"/>
                <w:lang w:val="en-GB"/>
              </w:rPr>
              <w:t>)</w:t>
            </w:r>
            <w:r>
              <w:rPr>
                <w:color w:val="000000"/>
                <w:sz w:val="20"/>
                <w:szCs w:val="20"/>
                <w:lang w:val="en-GB"/>
              </w:rPr>
              <w:t xml:space="preserve">, </w:t>
            </w:r>
            <w:r w:rsidR="00821844" w:rsidRPr="005B7FBA">
              <w:rPr>
                <w:color w:val="000000"/>
                <w:sz w:val="20"/>
                <w:szCs w:val="20"/>
                <w:lang w:val="en-GB"/>
              </w:rPr>
              <w:t>cen</w:t>
            </w:r>
            <w:r w:rsidR="00821844" w:rsidRPr="005B7FBA">
              <w:rPr>
                <w:sz w:val="20"/>
                <w:szCs w:val="20"/>
                <w:lang w:val="en-GB"/>
              </w:rPr>
              <w:t>tre</w:t>
            </w:r>
          </w:p>
        </w:tc>
        <w:tc>
          <w:tcPr>
            <w:tcW w:w="1249" w:type="dxa"/>
            <w:tcMar>
              <w:top w:w="0" w:type="dxa"/>
              <w:bottom w:w="0" w:type="dxa"/>
            </w:tcMar>
          </w:tcPr>
          <w:p w14:paraId="6D308EE9" w14:textId="77777777" w:rsidR="00044760" w:rsidRPr="005B7FBA" w:rsidRDefault="00834D2B">
            <w:pPr>
              <w:pBdr>
                <w:top w:val="nil"/>
                <w:left w:val="nil"/>
                <w:bottom w:val="nil"/>
                <w:right w:val="nil"/>
                <w:between w:val="nil"/>
              </w:pBdr>
              <w:rPr>
                <w:color w:val="000000"/>
                <w:sz w:val="20"/>
                <w:szCs w:val="20"/>
                <w:lang w:val="en-GB"/>
              </w:rPr>
            </w:pPr>
            <w:r w:rsidRPr="005B7FBA">
              <w:rPr>
                <w:b/>
                <w:sz w:val="20"/>
                <w:szCs w:val="20"/>
                <w:lang w:val="en-GB"/>
              </w:rPr>
              <w:t>Bold</w:t>
            </w:r>
            <w:r w:rsidRPr="005B7FBA">
              <w:rPr>
                <w:b/>
                <w:color w:val="000000"/>
                <w:sz w:val="20"/>
                <w:szCs w:val="20"/>
                <w:lang w:val="en-GB"/>
              </w:rPr>
              <w:t xml:space="preserve"> </w:t>
            </w:r>
          </w:p>
        </w:tc>
      </w:tr>
      <w:tr w:rsidR="00044760" w:rsidRPr="005B7FBA" w14:paraId="436583BB" w14:textId="77777777">
        <w:trPr>
          <w:trHeight w:val="92"/>
          <w:jc w:val="center"/>
        </w:trPr>
        <w:tc>
          <w:tcPr>
            <w:tcW w:w="1440" w:type="dxa"/>
            <w:tcMar>
              <w:top w:w="0" w:type="dxa"/>
              <w:bottom w:w="0" w:type="dxa"/>
            </w:tcMar>
          </w:tcPr>
          <w:p w14:paraId="1AF3FCDD" w14:textId="77777777" w:rsidR="00044760" w:rsidRPr="005B7FBA" w:rsidRDefault="00834D2B">
            <w:pPr>
              <w:pBdr>
                <w:top w:val="nil"/>
                <w:left w:val="nil"/>
                <w:bottom w:val="nil"/>
                <w:right w:val="nil"/>
                <w:between w:val="nil"/>
              </w:pBdr>
              <w:rPr>
                <w:color w:val="000000"/>
                <w:sz w:val="20"/>
                <w:szCs w:val="20"/>
                <w:lang w:val="en-GB"/>
              </w:rPr>
            </w:pPr>
            <w:r w:rsidRPr="005B7FBA">
              <w:rPr>
                <w:sz w:val="20"/>
                <w:szCs w:val="20"/>
                <w:lang w:val="en-GB"/>
              </w:rPr>
              <w:t>Author</w:t>
            </w:r>
          </w:p>
        </w:tc>
        <w:tc>
          <w:tcPr>
            <w:tcW w:w="1845" w:type="dxa"/>
            <w:tcMar>
              <w:top w:w="0" w:type="dxa"/>
              <w:bottom w:w="0" w:type="dxa"/>
            </w:tcMar>
          </w:tcPr>
          <w:p w14:paraId="1D385C91" w14:textId="1EF830E7" w:rsidR="00044760" w:rsidRPr="005B7FBA" w:rsidRDefault="00834D2B" w:rsidP="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12, </w:t>
            </w:r>
            <w:r w:rsidR="00821844">
              <w:rPr>
                <w:color w:val="000000"/>
                <w:sz w:val="20"/>
                <w:szCs w:val="20"/>
                <w:lang w:val="en-GB"/>
              </w:rPr>
              <w:t>centre</w:t>
            </w:r>
            <w:r>
              <w:rPr>
                <w:sz w:val="20"/>
                <w:szCs w:val="20"/>
                <w:lang w:val="en-GB"/>
              </w:rPr>
              <w:t xml:space="preserve"> </w:t>
            </w:r>
          </w:p>
        </w:tc>
        <w:tc>
          <w:tcPr>
            <w:tcW w:w="1249" w:type="dxa"/>
            <w:tcMar>
              <w:top w:w="0" w:type="dxa"/>
              <w:bottom w:w="0" w:type="dxa"/>
            </w:tcMar>
          </w:tcPr>
          <w:p w14:paraId="1643D595" w14:textId="77777777" w:rsidR="00044760" w:rsidRPr="005B7FBA" w:rsidRDefault="00834D2B">
            <w:pPr>
              <w:pBdr>
                <w:top w:val="nil"/>
                <w:left w:val="nil"/>
                <w:bottom w:val="nil"/>
                <w:right w:val="nil"/>
                <w:between w:val="nil"/>
              </w:pBdr>
              <w:rPr>
                <w:color w:val="000000"/>
                <w:sz w:val="20"/>
                <w:szCs w:val="20"/>
                <w:lang w:val="en-GB"/>
              </w:rPr>
            </w:pPr>
            <w:r w:rsidRPr="005B7FBA">
              <w:rPr>
                <w:b/>
                <w:sz w:val="20"/>
                <w:szCs w:val="20"/>
                <w:lang w:val="en-GB"/>
              </w:rPr>
              <w:t>Bold</w:t>
            </w:r>
            <w:r w:rsidRPr="005B7FBA">
              <w:rPr>
                <w:b/>
                <w:color w:val="000000"/>
                <w:sz w:val="20"/>
                <w:szCs w:val="20"/>
                <w:lang w:val="en-GB"/>
              </w:rPr>
              <w:t xml:space="preserve"> </w:t>
            </w:r>
          </w:p>
        </w:tc>
      </w:tr>
      <w:tr w:rsidR="00044760" w:rsidRPr="005B7FBA" w14:paraId="3B859DD1" w14:textId="77777777">
        <w:trPr>
          <w:trHeight w:val="90"/>
          <w:jc w:val="center"/>
        </w:trPr>
        <w:tc>
          <w:tcPr>
            <w:tcW w:w="1440" w:type="dxa"/>
            <w:tcMar>
              <w:top w:w="0" w:type="dxa"/>
              <w:bottom w:w="0" w:type="dxa"/>
            </w:tcMar>
          </w:tcPr>
          <w:p w14:paraId="287B652B" w14:textId="77777777" w:rsidR="00044760" w:rsidRPr="005B7FBA" w:rsidRDefault="00834D2B">
            <w:pPr>
              <w:pBdr>
                <w:top w:val="nil"/>
                <w:left w:val="nil"/>
                <w:bottom w:val="nil"/>
                <w:right w:val="nil"/>
                <w:between w:val="nil"/>
              </w:pBdr>
              <w:rPr>
                <w:i/>
                <w:color w:val="000000"/>
                <w:sz w:val="20"/>
                <w:szCs w:val="20"/>
                <w:lang w:val="en-GB"/>
              </w:rPr>
            </w:pPr>
            <w:r w:rsidRPr="005B7FBA">
              <w:rPr>
                <w:i/>
                <w:color w:val="000000"/>
                <w:sz w:val="20"/>
                <w:szCs w:val="20"/>
                <w:lang w:val="en-GB"/>
              </w:rPr>
              <w:t xml:space="preserve">Institution </w:t>
            </w:r>
          </w:p>
        </w:tc>
        <w:tc>
          <w:tcPr>
            <w:tcW w:w="1845" w:type="dxa"/>
            <w:tcMar>
              <w:top w:w="0" w:type="dxa"/>
              <w:bottom w:w="0" w:type="dxa"/>
            </w:tcMar>
          </w:tcPr>
          <w:p w14:paraId="20E4D9FF" w14:textId="5D4CB51D" w:rsidR="00044760" w:rsidRPr="005B7FBA" w:rsidRDefault="00834D2B" w:rsidP="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10, </w:t>
            </w:r>
            <w:r w:rsidR="00821844">
              <w:rPr>
                <w:sz w:val="20"/>
                <w:szCs w:val="20"/>
                <w:lang w:val="en-GB"/>
              </w:rPr>
              <w:t>centre</w:t>
            </w:r>
            <w:r>
              <w:rPr>
                <w:sz w:val="20"/>
                <w:szCs w:val="20"/>
                <w:lang w:val="en-GB"/>
              </w:rPr>
              <w:t xml:space="preserve"> </w:t>
            </w:r>
          </w:p>
        </w:tc>
        <w:tc>
          <w:tcPr>
            <w:tcW w:w="1249" w:type="dxa"/>
            <w:tcMar>
              <w:top w:w="0" w:type="dxa"/>
              <w:bottom w:w="0" w:type="dxa"/>
            </w:tcMar>
          </w:tcPr>
          <w:p w14:paraId="068BC808" w14:textId="77777777" w:rsidR="00044760" w:rsidRPr="005B7FBA" w:rsidRDefault="00834D2B">
            <w:pPr>
              <w:pBdr>
                <w:top w:val="nil"/>
                <w:left w:val="nil"/>
                <w:bottom w:val="nil"/>
                <w:right w:val="nil"/>
                <w:between w:val="nil"/>
              </w:pBdr>
              <w:rPr>
                <w:color w:val="000000"/>
                <w:sz w:val="20"/>
                <w:szCs w:val="20"/>
                <w:lang w:val="en-GB"/>
              </w:rPr>
            </w:pPr>
            <w:r w:rsidRPr="005B7FBA">
              <w:rPr>
                <w:i/>
                <w:color w:val="000000"/>
                <w:sz w:val="20"/>
                <w:szCs w:val="20"/>
                <w:lang w:val="en-GB"/>
              </w:rPr>
              <w:t xml:space="preserve">Italic </w:t>
            </w:r>
          </w:p>
        </w:tc>
      </w:tr>
      <w:tr w:rsidR="00044760" w:rsidRPr="005B7FBA" w14:paraId="775448B7" w14:textId="77777777">
        <w:trPr>
          <w:trHeight w:val="90"/>
          <w:jc w:val="center"/>
        </w:trPr>
        <w:tc>
          <w:tcPr>
            <w:tcW w:w="1440" w:type="dxa"/>
            <w:tcMar>
              <w:top w:w="0" w:type="dxa"/>
              <w:bottom w:w="0" w:type="dxa"/>
            </w:tcMar>
          </w:tcPr>
          <w:p w14:paraId="10043CA3"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Abstract </w:t>
            </w:r>
          </w:p>
        </w:tc>
        <w:tc>
          <w:tcPr>
            <w:tcW w:w="1845" w:type="dxa"/>
            <w:tcMar>
              <w:top w:w="0" w:type="dxa"/>
              <w:bottom w:w="0" w:type="dxa"/>
            </w:tcMar>
          </w:tcPr>
          <w:p w14:paraId="0D96E74D" w14:textId="77777777" w:rsidR="00044760" w:rsidRPr="005B7FBA" w:rsidRDefault="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10, </w:t>
            </w:r>
            <w:r w:rsidRPr="005B7FBA">
              <w:rPr>
                <w:sz w:val="20"/>
                <w:szCs w:val="20"/>
                <w:lang w:val="en-GB"/>
              </w:rPr>
              <w:t>justified</w:t>
            </w:r>
          </w:p>
        </w:tc>
        <w:tc>
          <w:tcPr>
            <w:tcW w:w="1249" w:type="dxa"/>
            <w:tcMar>
              <w:top w:w="0" w:type="dxa"/>
              <w:bottom w:w="0" w:type="dxa"/>
            </w:tcMar>
          </w:tcPr>
          <w:p w14:paraId="71341D48"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Normal </w:t>
            </w:r>
          </w:p>
        </w:tc>
      </w:tr>
      <w:tr w:rsidR="00044760" w:rsidRPr="005B7FBA" w14:paraId="7794845F" w14:textId="77777777">
        <w:trPr>
          <w:trHeight w:val="205"/>
          <w:jc w:val="center"/>
        </w:trPr>
        <w:tc>
          <w:tcPr>
            <w:tcW w:w="1440" w:type="dxa"/>
            <w:tcMar>
              <w:top w:w="0" w:type="dxa"/>
              <w:bottom w:w="0" w:type="dxa"/>
            </w:tcMar>
          </w:tcPr>
          <w:p w14:paraId="77769488" w14:textId="77777777" w:rsidR="00044760" w:rsidRPr="005B7FBA" w:rsidRDefault="00834D2B">
            <w:pPr>
              <w:pBdr>
                <w:top w:val="nil"/>
                <w:left w:val="nil"/>
                <w:bottom w:val="nil"/>
                <w:right w:val="nil"/>
                <w:between w:val="nil"/>
              </w:pBdr>
              <w:rPr>
                <w:color w:val="000000"/>
                <w:sz w:val="20"/>
                <w:szCs w:val="20"/>
                <w:lang w:val="en-GB"/>
              </w:rPr>
            </w:pPr>
            <w:r w:rsidRPr="005B7FBA">
              <w:rPr>
                <w:sz w:val="20"/>
                <w:szCs w:val="20"/>
                <w:lang w:val="en-GB"/>
              </w:rPr>
              <w:t xml:space="preserve">Body </w:t>
            </w:r>
            <w:r w:rsidRPr="005B7FBA">
              <w:rPr>
                <w:color w:val="000000"/>
                <w:sz w:val="20"/>
                <w:szCs w:val="20"/>
                <w:lang w:val="en-GB"/>
              </w:rPr>
              <w:t xml:space="preserve">text </w:t>
            </w:r>
          </w:p>
        </w:tc>
        <w:tc>
          <w:tcPr>
            <w:tcW w:w="1845" w:type="dxa"/>
            <w:tcMar>
              <w:top w:w="0" w:type="dxa"/>
              <w:bottom w:w="0" w:type="dxa"/>
            </w:tcMar>
          </w:tcPr>
          <w:p w14:paraId="1B2D0F95" w14:textId="77777777" w:rsidR="00044760" w:rsidRPr="005B7FBA" w:rsidRDefault="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11, </w:t>
            </w:r>
            <w:r w:rsidRPr="005B7FBA">
              <w:rPr>
                <w:sz w:val="20"/>
                <w:szCs w:val="20"/>
                <w:lang w:val="en-GB"/>
              </w:rPr>
              <w:t>justified</w:t>
            </w:r>
          </w:p>
        </w:tc>
        <w:tc>
          <w:tcPr>
            <w:tcW w:w="1249" w:type="dxa"/>
            <w:tcMar>
              <w:top w:w="0" w:type="dxa"/>
              <w:bottom w:w="0" w:type="dxa"/>
            </w:tcMar>
          </w:tcPr>
          <w:p w14:paraId="2ABB8971"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Normal </w:t>
            </w:r>
          </w:p>
        </w:tc>
      </w:tr>
      <w:tr w:rsidR="00044760" w:rsidRPr="005B7FBA" w14:paraId="38AE73DF" w14:textId="77777777">
        <w:trPr>
          <w:trHeight w:val="205"/>
          <w:jc w:val="center"/>
        </w:trPr>
        <w:tc>
          <w:tcPr>
            <w:tcW w:w="1440" w:type="dxa"/>
            <w:tcMar>
              <w:top w:w="0" w:type="dxa"/>
              <w:bottom w:w="0" w:type="dxa"/>
            </w:tcMar>
          </w:tcPr>
          <w:p w14:paraId="17A725ED" w14:textId="77777777" w:rsidR="00044760" w:rsidRPr="005B7FBA" w:rsidRDefault="00834D2B">
            <w:pPr>
              <w:pBdr>
                <w:top w:val="nil"/>
                <w:left w:val="nil"/>
                <w:bottom w:val="nil"/>
                <w:right w:val="nil"/>
                <w:between w:val="nil"/>
              </w:pBdr>
              <w:rPr>
                <w:color w:val="000000"/>
                <w:sz w:val="20"/>
                <w:szCs w:val="20"/>
                <w:lang w:val="en-GB"/>
              </w:rPr>
            </w:pPr>
            <w:r w:rsidRPr="005B7FBA">
              <w:rPr>
                <w:sz w:val="20"/>
                <w:szCs w:val="20"/>
                <w:lang w:val="en-GB"/>
              </w:rPr>
              <w:t>T</w:t>
            </w:r>
            <w:r w:rsidRPr="005B7FBA">
              <w:rPr>
                <w:color w:val="000000"/>
                <w:sz w:val="20"/>
                <w:szCs w:val="20"/>
                <w:lang w:val="en-GB"/>
              </w:rPr>
              <w:t xml:space="preserve">able numbering </w:t>
            </w:r>
          </w:p>
        </w:tc>
        <w:tc>
          <w:tcPr>
            <w:tcW w:w="1845" w:type="dxa"/>
            <w:tcMar>
              <w:top w:w="0" w:type="dxa"/>
              <w:bottom w:w="0" w:type="dxa"/>
            </w:tcMar>
          </w:tcPr>
          <w:p w14:paraId="0266C0DB" w14:textId="77777777" w:rsidR="00044760" w:rsidRPr="005B7FBA" w:rsidRDefault="00834D2B" w:rsidP="00EB1B69">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10, </w:t>
            </w:r>
            <w:r w:rsidR="00EB1B69">
              <w:rPr>
                <w:color w:val="000000"/>
                <w:sz w:val="20"/>
                <w:szCs w:val="20"/>
                <w:lang w:val="en-GB"/>
              </w:rPr>
              <w:t>flush</w:t>
            </w:r>
            <w:r w:rsidRPr="005B7FBA">
              <w:rPr>
                <w:sz w:val="20"/>
                <w:szCs w:val="20"/>
                <w:lang w:val="en-GB"/>
              </w:rPr>
              <w:t xml:space="preserve"> right</w:t>
            </w:r>
          </w:p>
        </w:tc>
        <w:tc>
          <w:tcPr>
            <w:tcW w:w="1249" w:type="dxa"/>
            <w:tcMar>
              <w:top w:w="0" w:type="dxa"/>
              <w:bottom w:w="0" w:type="dxa"/>
            </w:tcMar>
          </w:tcPr>
          <w:p w14:paraId="3B01372C" w14:textId="77777777" w:rsidR="00044760" w:rsidRPr="005B7FBA" w:rsidRDefault="00834D2B">
            <w:pPr>
              <w:pBdr>
                <w:top w:val="nil"/>
                <w:left w:val="nil"/>
                <w:bottom w:val="nil"/>
                <w:right w:val="nil"/>
                <w:between w:val="nil"/>
              </w:pBdr>
              <w:rPr>
                <w:color w:val="000000"/>
                <w:sz w:val="20"/>
                <w:szCs w:val="20"/>
                <w:lang w:val="en-GB"/>
              </w:rPr>
            </w:pPr>
            <w:r w:rsidRPr="005B7FBA">
              <w:rPr>
                <w:i/>
                <w:color w:val="000000"/>
                <w:sz w:val="20"/>
                <w:szCs w:val="20"/>
                <w:lang w:val="en-GB"/>
              </w:rPr>
              <w:t xml:space="preserve">Italic </w:t>
            </w:r>
          </w:p>
        </w:tc>
      </w:tr>
      <w:tr w:rsidR="00044760" w:rsidRPr="005B7FBA" w14:paraId="43F74EF8" w14:textId="77777777">
        <w:trPr>
          <w:trHeight w:val="205"/>
          <w:jc w:val="center"/>
        </w:trPr>
        <w:tc>
          <w:tcPr>
            <w:tcW w:w="1440" w:type="dxa"/>
            <w:tcMar>
              <w:top w:w="0" w:type="dxa"/>
              <w:bottom w:w="0" w:type="dxa"/>
            </w:tcMar>
          </w:tcPr>
          <w:p w14:paraId="179FF72C" w14:textId="77777777" w:rsidR="00044760" w:rsidRPr="005B7FBA" w:rsidRDefault="00834D2B">
            <w:pPr>
              <w:pBdr>
                <w:top w:val="nil"/>
                <w:left w:val="nil"/>
                <w:bottom w:val="nil"/>
                <w:right w:val="nil"/>
                <w:between w:val="nil"/>
              </w:pBdr>
              <w:rPr>
                <w:color w:val="000000"/>
                <w:sz w:val="20"/>
                <w:szCs w:val="20"/>
                <w:lang w:val="en-GB"/>
              </w:rPr>
            </w:pPr>
            <w:r w:rsidRPr="005B7FBA">
              <w:rPr>
                <w:sz w:val="20"/>
                <w:szCs w:val="20"/>
                <w:lang w:val="en-GB"/>
              </w:rPr>
              <w:t>Table naming</w:t>
            </w:r>
            <w:r w:rsidRPr="005B7FBA">
              <w:rPr>
                <w:color w:val="000000"/>
                <w:sz w:val="20"/>
                <w:szCs w:val="20"/>
                <w:lang w:val="en-GB"/>
              </w:rPr>
              <w:t xml:space="preserve"> </w:t>
            </w:r>
          </w:p>
        </w:tc>
        <w:tc>
          <w:tcPr>
            <w:tcW w:w="1845" w:type="dxa"/>
            <w:tcMar>
              <w:top w:w="0" w:type="dxa"/>
              <w:bottom w:w="0" w:type="dxa"/>
            </w:tcMar>
          </w:tcPr>
          <w:p w14:paraId="6EDA1F8F" w14:textId="6C39D4B1" w:rsidR="00044760" w:rsidRPr="005B7FBA" w:rsidRDefault="00834D2B" w:rsidP="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10, </w:t>
            </w:r>
            <w:r w:rsidR="00821844">
              <w:rPr>
                <w:color w:val="000000"/>
                <w:sz w:val="20"/>
                <w:szCs w:val="20"/>
                <w:lang w:val="en-GB"/>
              </w:rPr>
              <w:t>centre</w:t>
            </w:r>
          </w:p>
        </w:tc>
        <w:tc>
          <w:tcPr>
            <w:tcW w:w="1249" w:type="dxa"/>
            <w:tcMar>
              <w:top w:w="0" w:type="dxa"/>
              <w:bottom w:w="0" w:type="dxa"/>
            </w:tcMar>
          </w:tcPr>
          <w:p w14:paraId="40F9A337" w14:textId="77777777" w:rsidR="00044760" w:rsidRPr="005B7FBA" w:rsidRDefault="00834D2B">
            <w:pPr>
              <w:rPr>
                <w:color w:val="000000"/>
                <w:sz w:val="20"/>
                <w:szCs w:val="20"/>
                <w:lang w:val="en-GB"/>
              </w:rPr>
            </w:pPr>
            <w:r w:rsidRPr="005B7FBA">
              <w:rPr>
                <w:b/>
                <w:sz w:val="20"/>
                <w:szCs w:val="20"/>
                <w:lang w:val="en-GB"/>
              </w:rPr>
              <w:t>Bold</w:t>
            </w:r>
          </w:p>
        </w:tc>
      </w:tr>
      <w:tr w:rsidR="00044760" w:rsidRPr="005B7FBA" w14:paraId="1E73E063" w14:textId="77777777">
        <w:trPr>
          <w:trHeight w:val="205"/>
          <w:jc w:val="center"/>
        </w:trPr>
        <w:tc>
          <w:tcPr>
            <w:tcW w:w="1440" w:type="dxa"/>
            <w:tcMar>
              <w:top w:w="0" w:type="dxa"/>
              <w:bottom w:w="0" w:type="dxa"/>
            </w:tcMar>
          </w:tcPr>
          <w:p w14:paraId="019D5FB5"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Table text </w:t>
            </w:r>
          </w:p>
        </w:tc>
        <w:tc>
          <w:tcPr>
            <w:tcW w:w="1845" w:type="dxa"/>
            <w:tcMar>
              <w:top w:w="0" w:type="dxa"/>
              <w:bottom w:w="0" w:type="dxa"/>
            </w:tcMar>
          </w:tcPr>
          <w:p w14:paraId="0D6D4D8B" w14:textId="77777777" w:rsidR="00044760" w:rsidRPr="005B7FBA" w:rsidRDefault="00834D2B">
            <w:pPr>
              <w:pBdr>
                <w:top w:val="nil"/>
                <w:left w:val="nil"/>
                <w:bottom w:val="nil"/>
                <w:right w:val="nil"/>
                <w:between w:val="nil"/>
              </w:pBdr>
              <w:jc w:val="center"/>
              <w:rPr>
                <w:color w:val="000000"/>
                <w:sz w:val="20"/>
                <w:szCs w:val="20"/>
                <w:lang w:val="en-GB"/>
              </w:rPr>
            </w:pPr>
            <w:r w:rsidRPr="005B7FBA">
              <w:rPr>
                <w:color w:val="000000"/>
                <w:sz w:val="20"/>
                <w:szCs w:val="20"/>
                <w:lang w:val="en-GB"/>
              </w:rPr>
              <w:t>10</w:t>
            </w:r>
          </w:p>
        </w:tc>
        <w:tc>
          <w:tcPr>
            <w:tcW w:w="1249" w:type="dxa"/>
            <w:tcMar>
              <w:top w:w="0" w:type="dxa"/>
              <w:bottom w:w="0" w:type="dxa"/>
            </w:tcMar>
          </w:tcPr>
          <w:p w14:paraId="3544761C"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Normal </w:t>
            </w:r>
          </w:p>
        </w:tc>
      </w:tr>
      <w:tr w:rsidR="00044760" w:rsidRPr="005B7FBA" w14:paraId="5642E52A" w14:textId="77777777">
        <w:trPr>
          <w:trHeight w:val="204"/>
          <w:jc w:val="center"/>
        </w:trPr>
        <w:tc>
          <w:tcPr>
            <w:tcW w:w="1440" w:type="dxa"/>
            <w:tcMar>
              <w:top w:w="0" w:type="dxa"/>
              <w:bottom w:w="0" w:type="dxa"/>
            </w:tcMar>
          </w:tcPr>
          <w:p w14:paraId="5E73E761"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Image numbering </w:t>
            </w:r>
          </w:p>
        </w:tc>
        <w:tc>
          <w:tcPr>
            <w:tcW w:w="1845" w:type="dxa"/>
            <w:tcMar>
              <w:top w:w="0" w:type="dxa"/>
              <w:bottom w:w="0" w:type="dxa"/>
            </w:tcMar>
          </w:tcPr>
          <w:p w14:paraId="1F805948" w14:textId="293D9760" w:rsidR="00044760" w:rsidRPr="005B7FBA" w:rsidRDefault="00834D2B" w:rsidP="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10, </w:t>
            </w:r>
            <w:r w:rsidR="00821844">
              <w:rPr>
                <w:sz w:val="20"/>
                <w:szCs w:val="20"/>
                <w:lang w:val="en-GB"/>
              </w:rPr>
              <w:t>centre</w:t>
            </w:r>
          </w:p>
        </w:tc>
        <w:tc>
          <w:tcPr>
            <w:tcW w:w="1249" w:type="dxa"/>
            <w:tcMar>
              <w:top w:w="0" w:type="dxa"/>
              <w:bottom w:w="0" w:type="dxa"/>
            </w:tcMar>
          </w:tcPr>
          <w:p w14:paraId="19EDE3A5" w14:textId="77777777" w:rsidR="00044760" w:rsidRPr="005B7FBA" w:rsidRDefault="00834D2B">
            <w:pPr>
              <w:pBdr>
                <w:top w:val="nil"/>
                <w:left w:val="nil"/>
                <w:bottom w:val="nil"/>
                <w:right w:val="nil"/>
                <w:between w:val="nil"/>
              </w:pBdr>
              <w:rPr>
                <w:color w:val="000000"/>
                <w:sz w:val="20"/>
                <w:szCs w:val="20"/>
                <w:lang w:val="en-GB"/>
              </w:rPr>
            </w:pPr>
            <w:r w:rsidRPr="005B7FBA">
              <w:rPr>
                <w:b/>
                <w:sz w:val="20"/>
                <w:szCs w:val="20"/>
                <w:lang w:val="en-GB"/>
              </w:rPr>
              <w:t>Bold</w:t>
            </w:r>
            <w:r w:rsidRPr="005B7FBA">
              <w:rPr>
                <w:b/>
                <w:color w:val="000000"/>
                <w:sz w:val="20"/>
                <w:szCs w:val="20"/>
                <w:lang w:val="en-GB"/>
              </w:rPr>
              <w:t xml:space="preserve"> </w:t>
            </w:r>
          </w:p>
        </w:tc>
      </w:tr>
      <w:tr w:rsidR="00044760" w:rsidRPr="005B7FBA" w14:paraId="040040BF" w14:textId="77777777">
        <w:trPr>
          <w:trHeight w:val="320"/>
          <w:jc w:val="center"/>
        </w:trPr>
        <w:tc>
          <w:tcPr>
            <w:tcW w:w="1440" w:type="dxa"/>
            <w:tcMar>
              <w:top w:w="0" w:type="dxa"/>
              <w:bottom w:w="0" w:type="dxa"/>
            </w:tcMar>
          </w:tcPr>
          <w:p w14:paraId="5F5E6D40"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Image </w:t>
            </w:r>
            <w:r w:rsidRPr="005B7FBA">
              <w:rPr>
                <w:sz w:val="20"/>
                <w:szCs w:val="20"/>
                <w:lang w:val="en-GB"/>
              </w:rPr>
              <w:t>naming and</w:t>
            </w:r>
            <w:r w:rsidRPr="005B7FBA">
              <w:rPr>
                <w:color w:val="000000"/>
                <w:sz w:val="20"/>
                <w:szCs w:val="20"/>
                <w:lang w:val="en-GB"/>
              </w:rPr>
              <w:t xml:space="preserve"> sources </w:t>
            </w:r>
          </w:p>
        </w:tc>
        <w:tc>
          <w:tcPr>
            <w:tcW w:w="1845" w:type="dxa"/>
            <w:tcMar>
              <w:top w:w="0" w:type="dxa"/>
              <w:bottom w:w="0" w:type="dxa"/>
            </w:tcMar>
          </w:tcPr>
          <w:p w14:paraId="449206CB" w14:textId="5FC7DA88" w:rsidR="00044760" w:rsidRPr="005B7FBA" w:rsidRDefault="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10, </w:t>
            </w:r>
            <w:r w:rsidR="00821844">
              <w:rPr>
                <w:sz w:val="20"/>
                <w:szCs w:val="20"/>
                <w:lang w:val="en-GB"/>
              </w:rPr>
              <w:t>centre</w:t>
            </w:r>
          </w:p>
        </w:tc>
        <w:tc>
          <w:tcPr>
            <w:tcW w:w="1249" w:type="dxa"/>
            <w:tcMar>
              <w:top w:w="0" w:type="dxa"/>
              <w:bottom w:w="0" w:type="dxa"/>
            </w:tcMar>
          </w:tcPr>
          <w:p w14:paraId="311B6BB8"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Normal </w:t>
            </w:r>
          </w:p>
        </w:tc>
      </w:tr>
      <w:tr w:rsidR="00044760" w:rsidRPr="005B7FBA" w14:paraId="70AAADB1" w14:textId="77777777">
        <w:trPr>
          <w:trHeight w:val="205"/>
          <w:jc w:val="center"/>
        </w:trPr>
        <w:tc>
          <w:tcPr>
            <w:tcW w:w="1440" w:type="dxa"/>
            <w:tcMar>
              <w:top w:w="0" w:type="dxa"/>
              <w:bottom w:w="0" w:type="dxa"/>
            </w:tcMar>
          </w:tcPr>
          <w:p w14:paraId="18C09D21" w14:textId="77777777" w:rsidR="00044760" w:rsidRPr="005B7FBA" w:rsidRDefault="00834D2B">
            <w:pPr>
              <w:pBdr>
                <w:top w:val="nil"/>
                <w:left w:val="nil"/>
                <w:bottom w:val="nil"/>
                <w:right w:val="nil"/>
                <w:between w:val="nil"/>
              </w:pBdr>
              <w:rPr>
                <w:color w:val="000000"/>
                <w:sz w:val="20"/>
                <w:szCs w:val="20"/>
                <w:lang w:val="en-GB"/>
              </w:rPr>
            </w:pPr>
            <w:r w:rsidRPr="005B7FBA">
              <w:rPr>
                <w:sz w:val="20"/>
                <w:szCs w:val="20"/>
                <w:lang w:val="en-GB"/>
              </w:rPr>
              <w:t>Reference list</w:t>
            </w:r>
            <w:r w:rsidRPr="005B7FBA">
              <w:rPr>
                <w:color w:val="000000"/>
                <w:sz w:val="20"/>
                <w:szCs w:val="20"/>
                <w:lang w:val="en-GB"/>
              </w:rPr>
              <w:t xml:space="preserve"> </w:t>
            </w:r>
          </w:p>
        </w:tc>
        <w:tc>
          <w:tcPr>
            <w:tcW w:w="1845" w:type="dxa"/>
            <w:tcMar>
              <w:top w:w="0" w:type="dxa"/>
              <w:bottom w:w="0" w:type="dxa"/>
            </w:tcMar>
          </w:tcPr>
          <w:p w14:paraId="3058C83E" w14:textId="77777777" w:rsidR="00044760" w:rsidRPr="005B7FBA" w:rsidRDefault="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9, </w:t>
            </w:r>
            <w:r w:rsidRPr="005B7FBA">
              <w:rPr>
                <w:sz w:val="20"/>
                <w:szCs w:val="20"/>
                <w:lang w:val="en-GB"/>
              </w:rPr>
              <w:t>justified</w:t>
            </w:r>
          </w:p>
        </w:tc>
        <w:tc>
          <w:tcPr>
            <w:tcW w:w="1249" w:type="dxa"/>
            <w:tcMar>
              <w:top w:w="0" w:type="dxa"/>
              <w:bottom w:w="0" w:type="dxa"/>
            </w:tcMar>
          </w:tcPr>
          <w:p w14:paraId="5906B06A"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Normal </w:t>
            </w:r>
          </w:p>
        </w:tc>
      </w:tr>
      <w:tr w:rsidR="00044760" w:rsidRPr="005B7FBA" w14:paraId="4DF1F700" w14:textId="77777777">
        <w:trPr>
          <w:trHeight w:val="90"/>
          <w:jc w:val="center"/>
        </w:trPr>
        <w:tc>
          <w:tcPr>
            <w:tcW w:w="1440" w:type="dxa"/>
            <w:tcMar>
              <w:top w:w="0" w:type="dxa"/>
              <w:bottom w:w="0" w:type="dxa"/>
            </w:tcMar>
          </w:tcPr>
          <w:p w14:paraId="5ED661AD"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Summary </w:t>
            </w:r>
          </w:p>
        </w:tc>
        <w:tc>
          <w:tcPr>
            <w:tcW w:w="1845" w:type="dxa"/>
            <w:tcMar>
              <w:top w:w="0" w:type="dxa"/>
              <w:bottom w:w="0" w:type="dxa"/>
            </w:tcMar>
          </w:tcPr>
          <w:p w14:paraId="616E05C8" w14:textId="77777777" w:rsidR="00044760" w:rsidRPr="005B7FBA" w:rsidRDefault="00834D2B">
            <w:pPr>
              <w:pBdr>
                <w:top w:val="nil"/>
                <w:left w:val="nil"/>
                <w:bottom w:val="nil"/>
                <w:right w:val="nil"/>
                <w:between w:val="nil"/>
              </w:pBdr>
              <w:jc w:val="center"/>
              <w:rPr>
                <w:color w:val="000000"/>
                <w:sz w:val="20"/>
                <w:szCs w:val="20"/>
                <w:lang w:val="en-GB"/>
              </w:rPr>
            </w:pPr>
            <w:r w:rsidRPr="005B7FBA">
              <w:rPr>
                <w:color w:val="000000"/>
                <w:sz w:val="20"/>
                <w:szCs w:val="20"/>
                <w:lang w:val="en-GB"/>
              </w:rPr>
              <w:t xml:space="preserve">10, </w:t>
            </w:r>
            <w:r w:rsidRPr="005B7FBA">
              <w:rPr>
                <w:sz w:val="20"/>
                <w:szCs w:val="20"/>
                <w:lang w:val="en-GB"/>
              </w:rPr>
              <w:t>justified</w:t>
            </w:r>
          </w:p>
        </w:tc>
        <w:tc>
          <w:tcPr>
            <w:tcW w:w="1249" w:type="dxa"/>
            <w:tcMar>
              <w:top w:w="0" w:type="dxa"/>
              <w:bottom w:w="0" w:type="dxa"/>
            </w:tcMar>
          </w:tcPr>
          <w:p w14:paraId="54E0C4FD" w14:textId="77777777" w:rsidR="00044760" w:rsidRPr="005B7FBA" w:rsidRDefault="00834D2B">
            <w:pPr>
              <w:pBdr>
                <w:top w:val="nil"/>
                <w:left w:val="nil"/>
                <w:bottom w:val="nil"/>
                <w:right w:val="nil"/>
                <w:between w:val="nil"/>
              </w:pBdr>
              <w:rPr>
                <w:color w:val="000000"/>
                <w:sz w:val="20"/>
                <w:szCs w:val="20"/>
                <w:lang w:val="en-GB"/>
              </w:rPr>
            </w:pPr>
            <w:r w:rsidRPr="005B7FBA">
              <w:rPr>
                <w:color w:val="000000"/>
                <w:sz w:val="20"/>
                <w:szCs w:val="20"/>
                <w:lang w:val="en-GB"/>
              </w:rPr>
              <w:t xml:space="preserve">Normal </w:t>
            </w:r>
          </w:p>
        </w:tc>
      </w:tr>
    </w:tbl>
    <w:p w14:paraId="569D93B7" w14:textId="77777777" w:rsidR="00044760" w:rsidRPr="005B7FBA" w:rsidRDefault="00044760">
      <w:pPr>
        <w:tabs>
          <w:tab w:val="left" w:pos="4860"/>
        </w:tabs>
        <w:spacing w:before="60" w:after="60" w:line="336" w:lineRule="auto"/>
        <w:jc w:val="both"/>
        <w:rPr>
          <w:b/>
          <w:sz w:val="10"/>
          <w:szCs w:val="10"/>
          <w:lang w:val="en-GB"/>
        </w:rPr>
      </w:pPr>
    </w:p>
    <w:p w14:paraId="7638AFB7" w14:textId="7A952E18" w:rsidR="00044760" w:rsidRPr="00821844" w:rsidRDefault="00834D2B">
      <w:pPr>
        <w:numPr>
          <w:ilvl w:val="0"/>
          <w:numId w:val="3"/>
        </w:numPr>
        <w:jc w:val="both"/>
        <w:rPr>
          <w:sz w:val="22"/>
          <w:szCs w:val="22"/>
          <w:lang w:val="en-GB"/>
        </w:rPr>
      </w:pPr>
      <w:r w:rsidRPr="00821844">
        <w:rPr>
          <w:sz w:val="22"/>
          <w:szCs w:val="22"/>
          <w:lang w:val="en-GB"/>
        </w:rPr>
        <w:lastRenderedPageBreak/>
        <w:t xml:space="preserve">Author's </w:t>
      </w:r>
      <w:r w:rsidRPr="00821844">
        <w:rPr>
          <w:b/>
          <w:sz w:val="22"/>
          <w:szCs w:val="22"/>
          <w:lang w:val="en-GB"/>
        </w:rPr>
        <w:t>name, surname:</w:t>
      </w:r>
      <w:r w:rsidRPr="00821844">
        <w:rPr>
          <w:sz w:val="22"/>
          <w:szCs w:val="22"/>
          <w:lang w:val="en-GB"/>
        </w:rPr>
        <w:t xml:space="preserve"> in lowercase letters, in bold font style, 12 pt. font size, </w:t>
      </w:r>
      <w:r w:rsidR="00821844" w:rsidRPr="00821844">
        <w:rPr>
          <w:sz w:val="22"/>
          <w:szCs w:val="22"/>
          <w:lang w:val="en-GB"/>
        </w:rPr>
        <w:t>centre</w:t>
      </w:r>
      <w:r w:rsidRPr="00821844">
        <w:rPr>
          <w:sz w:val="22"/>
          <w:szCs w:val="22"/>
          <w:lang w:val="en-GB"/>
        </w:rPr>
        <w:t xml:space="preserve"> alignment.</w:t>
      </w:r>
    </w:p>
    <w:p w14:paraId="77B9F052" w14:textId="17944B74" w:rsidR="00044760" w:rsidRPr="00821844" w:rsidRDefault="00834D2B">
      <w:pPr>
        <w:numPr>
          <w:ilvl w:val="0"/>
          <w:numId w:val="3"/>
        </w:numPr>
        <w:jc w:val="both"/>
        <w:rPr>
          <w:sz w:val="22"/>
          <w:szCs w:val="22"/>
          <w:lang w:val="en-GB"/>
        </w:rPr>
      </w:pPr>
      <w:r w:rsidRPr="00821844">
        <w:rPr>
          <w:i/>
          <w:sz w:val="22"/>
          <w:szCs w:val="22"/>
          <w:lang w:val="en-GB"/>
        </w:rPr>
        <w:t>Name of the institution</w:t>
      </w:r>
      <w:r w:rsidRPr="00821844">
        <w:rPr>
          <w:sz w:val="22"/>
          <w:szCs w:val="22"/>
          <w:lang w:val="en-GB"/>
        </w:rPr>
        <w:t xml:space="preserve">: in lowercase letters, in italic font style, 10 pt. font size, </w:t>
      </w:r>
      <w:r w:rsidR="00821844" w:rsidRPr="00821844">
        <w:rPr>
          <w:sz w:val="22"/>
          <w:szCs w:val="22"/>
          <w:lang w:val="en-GB"/>
        </w:rPr>
        <w:t>centre</w:t>
      </w:r>
      <w:r w:rsidRPr="00821844">
        <w:rPr>
          <w:sz w:val="22"/>
          <w:szCs w:val="22"/>
          <w:lang w:val="en-GB"/>
        </w:rPr>
        <w:t xml:space="preserve"> alignment.</w:t>
      </w:r>
    </w:p>
    <w:p w14:paraId="334568E9" w14:textId="77777777" w:rsidR="00044760" w:rsidRPr="00821844" w:rsidRDefault="00834D2B">
      <w:pPr>
        <w:numPr>
          <w:ilvl w:val="0"/>
          <w:numId w:val="3"/>
        </w:numPr>
        <w:jc w:val="both"/>
        <w:rPr>
          <w:sz w:val="22"/>
          <w:szCs w:val="22"/>
          <w:lang w:val="en-GB"/>
        </w:rPr>
      </w:pPr>
      <w:r w:rsidRPr="00821844">
        <w:rPr>
          <w:sz w:val="22"/>
          <w:szCs w:val="22"/>
          <w:lang w:val="en-GB"/>
        </w:rPr>
        <w:t xml:space="preserve">Abstract: </w:t>
      </w:r>
      <w:r w:rsidRPr="00821844">
        <w:rPr>
          <w:b/>
          <w:sz w:val="22"/>
          <w:szCs w:val="22"/>
          <w:lang w:val="en-GB"/>
        </w:rPr>
        <w:t>title</w:t>
      </w:r>
      <w:r w:rsidRPr="00821844">
        <w:rPr>
          <w:sz w:val="22"/>
          <w:szCs w:val="22"/>
          <w:lang w:val="en-GB"/>
        </w:rPr>
        <w:t xml:space="preserve"> in bold font style, 10 font size; body text in 8 pt. The last keyword shall not be followed by a full stop.</w:t>
      </w:r>
    </w:p>
    <w:p w14:paraId="08D67483" w14:textId="4ED5F9EF" w:rsidR="00044760" w:rsidRDefault="00834D2B">
      <w:pPr>
        <w:numPr>
          <w:ilvl w:val="0"/>
          <w:numId w:val="3"/>
        </w:numPr>
        <w:jc w:val="both"/>
        <w:rPr>
          <w:sz w:val="22"/>
          <w:szCs w:val="22"/>
          <w:lang w:val="en-GB"/>
        </w:rPr>
      </w:pPr>
      <w:r w:rsidRPr="00821844">
        <w:rPr>
          <w:b/>
          <w:sz w:val="22"/>
          <w:szCs w:val="22"/>
          <w:lang w:val="en-GB"/>
        </w:rPr>
        <w:t>Chapter titles</w:t>
      </w:r>
      <w:r w:rsidRPr="00821844">
        <w:rPr>
          <w:sz w:val="22"/>
          <w:szCs w:val="22"/>
          <w:lang w:val="en-GB"/>
        </w:rPr>
        <w:t>: in lowercase letters, in bold font style, 11 pt. font size, left alignment.</w:t>
      </w:r>
    </w:p>
    <w:p w14:paraId="01E2236A" w14:textId="5B7547F6" w:rsidR="00821844" w:rsidRDefault="00821844" w:rsidP="00821844">
      <w:pPr>
        <w:ind w:left="360"/>
        <w:jc w:val="both"/>
        <w:rPr>
          <w:b/>
          <w:sz w:val="22"/>
          <w:szCs w:val="22"/>
          <w:lang w:val="en-GB"/>
        </w:rPr>
      </w:pPr>
    </w:p>
    <w:p w14:paraId="7E648206" w14:textId="77777777" w:rsidR="00821844" w:rsidRDefault="00821844" w:rsidP="00821844">
      <w:pPr>
        <w:tabs>
          <w:tab w:val="left" w:pos="4500"/>
        </w:tabs>
        <w:spacing w:line="336" w:lineRule="auto"/>
        <w:jc w:val="center"/>
        <w:rPr>
          <w:i/>
          <w:sz w:val="20"/>
          <w:szCs w:val="20"/>
          <w:lang w:val="en-GB"/>
        </w:rPr>
      </w:pPr>
      <w:r w:rsidRPr="005B7FBA">
        <w:rPr>
          <w:noProof/>
          <w:sz w:val="20"/>
          <w:szCs w:val="20"/>
          <w:lang w:val="lt-LT" w:eastAsia="lt-LT"/>
        </w:rPr>
        <w:drawing>
          <wp:inline distT="0" distB="0" distL="0" distR="0" wp14:anchorId="718E7F9B" wp14:editId="02C24C48">
            <wp:extent cx="1295400"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95400" cy="1828800"/>
                    </a:xfrm>
                    <a:prstGeom prst="rect">
                      <a:avLst/>
                    </a:prstGeom>
                    <a:ln/>
                  </pic:spPr>
                </pic:pic>
              </a:graphicData>
            </a:graphic>
          </wp:inline>
        </w:drawing>
      </w:r>
      <w:r w:rsidRPr="00821844">
        <w:rPr>
          <w:i/>
          <w:sz w:val="20"/>
          <w:szCs w:val="20"/>
          <w:lang w:val="en-GB"/>
        </w:rPr>
        <w:t xml:space="preserve"> </w:t>
      </w:r>
    </w:p>
    <w:p w14:paraId="010A228B" w14:textId="6A6B3921" w:rsidR="00821844" w:rsidRPr="005B7FBA" w:rsidRDefault="00821844" w:rsidP="00821844">
      <w:pPr>
        <w:tabs>
          <w:tab w:val="left" w:pos="4500"/>
        </w:tabs>
        <w:jc w:val="center"/>
        <w:rPr>
          <w:sz w:val="20"/>
          <w:szCs w:val="20"/>
          <w:lang w:val="en-GB"/>
        </w:rPr>
      </w:pPr>
      <w:r w:rsidRPr="005B7FBA">
        <w:rPr>
          <w:i/>
          <w:sz w:val="20"/>
          <w:szCs w:val="20"/>
          <w:lang w:val="en-GB"/>
        </w:rPr>
        <w:t>Fig. 2.</w:t>
      </w:r>
      <w:r w:rsidRPr="005B7FBA">
        <w:rPr>
          <w:sz w:val="20"/>
          <w:szCs w:val="20"/>
          <w:lang w:val="en-GB"/>
        </w:rPr>
        <w:t xml:space="preserve"> The titles shall </w:t>
      </w:r>
      <w:r>
        <w:rPr>
          <w:sz w:val="20"/>
          <w:szCs w:val="20"/>
          <w:lang w:val="en-GB"/>
        </w:rPr>
        <w:t xml:space="preserve">be </w:t>
      </w:r>
      <w:r w:rsidRPr="005B7FBA">
        <w:rPr>
          <w:sz w:val="20"/>
          <w:szCs w:val="20"/>
          <w:lang w:val="en-GB"/>
        </w:rPr>
        <w:t xml:space="preserve">written below the picture, </w:t>
      </w:r>
      <w:r>
        <w:rPr>
          <w:sz w:val="20"/>
          <w:szCs w:val="20"/>
          <w:lang w:val="en-GB"/>
        </w:rPr>
        <w:t>centre</w:t>
      </w:r>
      <w:r w:rsidRPr="005B7FBA">
        <w:rPr>
          <w:sz w:val="20"/>
          <w:szCs w:val="20"/>
          <w:lang w:val="en-GB"/>
        </w:rPr>
        <w:t xml:space="preserve"> align</w:t>
      </w:r>
      <w:r>
        <w:rPr>
          <w:sz w:val="20"/>
          <w:szCs w:val="20"/>
          <w:lang w:val="en-GB"/>
        </w:rPr>
        <w:t>ment</w:t>
      </w:r>
    </w:p>
    <w:p w14:paraId="3D5699E3" w14:textId="7CDBD947" w:rsidR="00821844" w:rsidRDefault="00821844" w:rsidP="00821844">
      <w:pPr>
        <w:ind w:left="360"/>
        <w:jc w:val="both"/>
        <w:rPr>
          <w:sz w:val="22"/>
          <w:szCs w:val="22"/>
          <w:lang w:val="en-GB"/>
        </w:rPr>
      </w:pPr>
    </w:p>
    <w:p w14:paraId="796C2FDA" w14:textId="77777777" w:rsidR="00821844" w:rsidRPr="00821844" w:rsidRDefault="00821844" w:rsidP="00821844">
      <w:pPr>
        <w:numPr>
          <w:ilvl w:val="0"/>
          <w:numId w:val="3"/>
        </w:numPr>
        <w:jc w:val="both"/>
        <w:rPr>
          <w:sz w:val="22"/>
          <w:szCs w:val="22"/>
          <w:lang w:val="en-GB"/>
        </w:rPr>
      </w:pPr>
      <w:r w:rsidRPr="00821844">
        <w:rPr>
          <w:sz w:val="22"/>
          <w:szCs w:val="22"/>
          <w:lang w:val="en-GB"/>
        </w:rPr>
        <w:t xml:space="preserve">The title </w:t>
      </w:r>
      <w:r w:rsidRPr="00821844">
        <w:rPr>
          <w:b/>
          <w:sz w:val="22"/>
          <w:szCs w:val="22"/>
          <w:lang w:val="en-GB"/>
        </w:rPr>
        <w:t>Reference list</w:t>
      </w:r>
      <w:r w:rsidRPr="00821844">
        <w:rPr>
          <w:b/>
          <w:i/>
          <w:sz w:val="22"/>
          <w:szCs w:val="22"/>
          <w:lang w:val="en-GB"/>
        </w:rPr>
        <w:t xml:space="preserve"> </w:t>
      </w:r>
      <w:r w:rsidRPr="00821844">
        <w:rPr>
          <w:sz w:val="22"/>
          <w:szCs w:val="22"/>
          <w:lang w:val="en-GB"/>
        </w:rPr>
        <w:t xml:space="preserve">shall be written in 10 </w:t>
      </w:r>
      <w:proofErr w:type="spellStart"/>
      <w:r w:rsidRPr="00821844">
        <w:rPr>
          <w:sz w:val="22"/>
          <w:szCs w:val="22"/>
          <w:lang w:val="en-GB"/>
        </w:rPr>
        <w:t>pt</w:t>
      </w:r>
      <w:proofErr w:type="spellEnd"/>
      <w:r w:rsidRPr="00821844">
        <w:rPr>
          <w:sz w:val="22"/>
          <w:szCs w:val="22"/>
          <w:lang w:val="en-GB"/>
        </w:rPr>
        <w:t xml:space="preserve"> font size, the list of references in 9 </w:t>
      </w:r>
      <w:proofErr w:type="spellStart"/>
      <w:r w:rsidRPr="00821844">
        <w:rPr>
          <w:sz w:val="22"/>
          <w:szCs w:val="22"/>
          <w:lang w:val="en-GB"/>
        </w:rPr>
        <w:t>pt</w:t>
      </w:r>
      <w:proofErr w:type="spellEnd"/>
      <w:r w:rsidRPr="00821844">
        <w:rPr>
          <w:sz w:val="22"/>
          <w:szCs w:val="22"/>
          <w:lang w:val="en-GB"/>
        </w:rPr>
        <w:t xml:space="preserve"> font size.</w:t>
      </w:r>
    </w:p>
    <w:p w14:paraId="4674A7C5" w14:textId="77777777" w:rsidR="00821844" w:rsidRPr="00821844" w:rsidRDefault="00821844" w:rsidP="00821844">
      <w:pPr>
        <w:numPr>
          <w:ilvl w:val="0"/>
          <w:numId w:val="3"/>
        </w:numPr>
        <w:jc w:val="both"/>
        <w:rPr>
          <w:sz w:val="22"/>
          <w:szCs w:val="22"/>
          <w:lang w:val="en-GB"/>
        </w:rPr>
      </w:pPr>
      <w:r w:rsidRPr="00821844">
        <w:rPr>
          <w:b/>
          <w:sz w:val="22"/>
          <w:szCs w:val="22"/>
          <w:lang w:val="en-GB"/>
        </w:rPr>
        <w:t>Diagrams and</w:t>
      </w:r>
      <w:r w:rsidRPr="00821844">
        <w:rPr>
          <w:sz w:val="22"/>
          <w:szCs w:val="22"/>
          <w:lang w:val="en-GB"/>
        </w:rPr>
        <w:t xml:space="preserve"> </w:t>
      </w:r>
      <w:r w:rsidRPr="00821844">
        <w:rPr>
          <w:b/>
          <w:sz w:val="22"/>
          <w:szCs w:val="22"/>
          <w:lang w:val="en-GB"/>
        </w:rPr>
        <w:t>pictures</w:t>
      </w:r>
      <w:r w:rsidRPr="00821844">
        <w:rPr>
          <w:sz w:val="22"/>
          <w:szCs w:val="22"/>
          <w:lang w:val="en-GB"/>
        </w:rPr>
        <w:t xml:space="preserve"> must be of good quality, the drawings shall be grouped into one object.</w:t>
      </w:r>
    </w:p>
    <w:p w14:paraId="04551367" w14:textId="2E7B9FB3" w:rsidR="00821844" w:rsidRPr="00821844" w:rsidRDefault="00821844" w:rsidP="00821844">
      <w:pPr>
        <w:numPr>
          <w:ilvl w:val="0"/>
          <w:numId w:val="3"/>
        </w:numPr>
        <w:jc w:val="both"/>
        <w:rPr>
          <w:sz w:val="22"/>
          <w:szCs w:val="22"/>
          <w:lang w:val="en-GB"/>
        </w:rPr>
      </w:pPr>
      <w:r w:rsidRPr="00821844">
        <w:rPr>
          <w:b/>
          <w:sz w:val="22"/>
          <w:szCs w:val="22"/>
          <w:lang w:val="en-GB"/>
        </w:rPr>
        <w:t>Tables</w:t>
      </w:r>
      <w:r w:rsidRPr="00821844">
        <w:rPr>
          <w:sz w:val="22"/>
          <w:szCs w:val="22"/>
          <w:lang w:val="en-GB"/>
        </w:rPr>
        <w:t xml:space="preserve">, </w:t>
      </w:r>
      <w:r w:rsidRPr="00821844">
        <w:rPr>
          <w:b/>
          <w:sz w:val="22"/>
          <w:szCs w:val="22"/>
          <w:lang w:val="en-GB"/>
        </w:rPr>
        <w:t>diagrams</w:t>
      </w:r>
      <w:r>
        <w:rPr>
          <w:b/>
          <w:sz w:val="22"/>
          <w:szCs w:val="22"/>
          <w:lang w:val="en-GB"/>
        </w:rPr>
        <w:t>,</w:t>
      </w:r>
      <w:r w:rsidRPr="00821844">
        <w:rPr>
          <w:b/>
          <w:sz w:val="22"/>
          <w:szCs w:val="22"/>
          <w:lang w:val="en-GB"/>
        </w:rPr>
        <w:t xml:space="preserve"> </w:t>
      </w:r>
      <w:r w:rsidRPr="00821844">
        <w:rPr>
          <w:sz w:val="22"/>
          <w:szCs w:val="22"/>
          <w:lang w:val="en-GB"/>
        </w:rPr>
        <w:t>and</w:t>
      </w:r>
      <w:r w:rsidRPr="00821844">
        <w:rPr>
          <w:b/>
          <w:sz w:val="22"/>
          <w:szCs w:val="22"/>
          <w:lang w:val="en-GB"/>
        </w:rPr>
        <w:t xml:space="preserve"> figures</w:t>
      </w:r>
      <w:r w:rsidRPr="00821844">
        <w:rPr>
          <w:sz w:val="22"/>
          <w:szCs w:val="22"/>
          <w:lang w:val="en-GB"/>
        </w:rPr>
        <w:t xml:space="preserve"> must be numbered and named. They also must be submitted in a separate document in Excel spreadsheet. The titles of the tables shall be written above the table and centre aligned. The titles of the figures shall be written below the figure and centre aligned. </w:t>
      </w:r>
    </w:p>
    <w:p w14:paraId="3E0D9857" w14:textId="77777777" w:rsidR="00821844" w:rsidRPr="00821844" w:rsidRDefault="00821844" w:rsidP="00821844">
      <w:pPr>
        <w:ind w:left="360"/>
        <w:jc w:val="both"/>
        <w:rPr>
          <w:sz w:val="22"/>
          <w:szCs w:val="22"/>
          <w:lang w:val="en-GB"/>
        </w:rPr>
      </w:pPr>
    </w:p>
    <w:p w14:paraId="26406C1B" w14:textId="77777777" w:rsidR="00044760" w:rsidRPr="005B7FBA" w:rsidRDefault="00044760">
      <w:pPr>
        <w:tabs>
          <w:tab w:val="left" w:pos="4860"/>
        </w:tabs>
        <w:jc w:val="both"/>
        <w:rPr>
          <w:sz w:val="20"/>
          <w:szCs w:val="20"/>
          <w:lang w:val="en-GB"/>
        </w:rPr>
      </w:pPr>
    </w:p>
    <w:p w14:paraId="10800939" w14:textId="27F2F052" w:rsidR="00044760" w:rsidRPr="005B7FBA" w:rsidRDefault="00044760">
      <w:pPr>
        <w:tabs>
          <w:tab w:val="left" w:pos="4500"/>
        </w:tabs>
        <w:spacing w:line="336" w:lineRule="auto"/>
        <w:ind w:firstLine="180"/>
        <w:jc w:val="center"/>
        <w:rPr>
          <w:sz w:val="20"/>
          <w:szCs w:val="20"/>
          <w:lang w:val="en-GB"/>
        </w:rPr>
      </w:pPr>
    </w:p>
    <w:p w14:paraId="1E1920CF" w14:textId="77777777" w:rsidR="00821844" w:rsidRDefault="00821844">
      <w:pPr>
        <w:tabs>
          <w:tab w:val="left" w:pos="4500"/>
        </w:tabs>
        <w:spacing w:line="336" w:lineRule="auto"/>
        <w:jc w:val="center"/>
        <w:rPr>
          <w:i/>
          <w:sz w:val="20"/>
          <w:szCs w:val="20"/>
          <w:lang w:val="en-GB"/>
        </w:rPr>
      </w:pPr>
    </w:p>
    <w:p w14:paraId="058D5834" w14:textId="77777777" w:rsidR="00821844" w:rsidRDefault="00821844">
      <w:pPr>
        <w:tabs>
          <w:tab w:val="left" w:pos="4500"/>
        </w:tabs>
        <w:spacing w:line="336" w:lineRule="auto"/>
        <w:jc w:val="center"/>
        <w:rPr>
          <w:i/>
          <w:sz w:val="20"/>
          <w:szCs w:val="20"/>
          <w:lang w:val="en-GB"/>
        </w:rPr>
      </w:pPr>
    </w:p>
    <w:p w14:paraId="0F4BD030" w14:textId="77777777" w:rsidR="00044760" w:rsidRPr="005B7FBA" w:rsidRDefault="00044760">
      <w:pPr>
        <w:ind w:left="360"/>
        <w:jc w:val="both"/>
        <w:rPr>
          <w:b/>
          <w:i/>
          <w:sz w:val="20"/>
          <w:szCs w:val="20"/>
          <w:lang w:val="en-GB"/>
        </w:rPr>
      </w:pPr>
    </w:p>
    <w:p w14:paraId="6A7E7F1A" w14:textId="77777777" w:rsidR="00044760" w:rsidRPr="005B7FBA" w:rsidRDefault="00044760">
      <w:pPr>
        <w:ind w:left="360"/>
        <w:jc w:val="both"/>
        <w:rPr>
          <w:sz w:val="20"/>
          <w:szCs w:val="20"/>
          <w:lang w:val="en-GB"/>
        </w:rPr>
        <w:sectPr w:rsidR="00044760" w:rsidRPr="005B7FBA">
          <w:type w:val="continuous"/>
          <w:pgSz w:w="11906" w:h="16838"/>
          <w:pgMar w:top="1134" w:right="1134" w:bottom="1134" w:left="1134" w:header="567" w:footer="567" w:gutter="0"/>
          <w:cols w:num="2" w:space="720" w:equalWidth="0">
            <w:col w:w="4534" w:space="568"/>
            <w:col w:w="4534" w:space="0"/>
          </w:cols>
        </w:sectPr>
      </w:pPr>
    </w:p>
    <w:p w14:paraId="11DEF518" w14:textId="77777777" w:rsidR="00044760" w:rsidRPr="005B7FBA" w:rsidRDefault="00044760">
      <w:pPr>
        <w:ind w:left="360"/>
        <w:jc w:val="both"/>
        <w:rPr>
          <w:sz w:val="20"/>
          <w:szCs w:val="20"/>
          <w:lang w:val="en-GB"/>
        </w:rPr>
      </w:pPr>
    </w:p>
    <w:p w14:paraId="316D5BBB" w14:textId="77777777" w:rsidR="00044760" w:rsidRPr="005B7FBA" w:rsidRDefault="00044760">
      <w:pPr>
        <w:ind w:left="360"/>
        <w:jc w:val="both"/>
        <w:rPr>
          <w:sz w:val="20"/>
          <w:szCs w:val="20"/>
          <w:lang w:val="en-GB"/>
        </w:rPr>
      </w:pPr>
    </w:p>
    <w:p w14:paraId="4B64EFBF" w14:textId="77777777" w:rsidR="00044760" w:rsidRPr="005B7FBA" w:rsidRDefault="00834D2B">
      <w:pPr>
        <w:ind w:left="360"/>
        <w:jc w:val="both"/>
        <w:rPr>
          <w:sz w:val="20"/>
          <w:szCs w:val="20"/>
          <w:lang w:val="en-GB"/>
        </w:rPr>
      </w:pPr>
      <w:r w:rsidRPr="005B7FBA">
        <w:rPr>
          <w:sz w:val="20"/>
          <w:szCs w:val="20"/>
          <w:lang w:val="en-GB"/>
        </w:rPr>
        <w:t>Reference list</w:t>
      </w:r>
    </w:p>
    <w:p w14:paraId="7A4E51EB" w14:textId="77777777" w:rsidR="00044760" w:rsidRPr="005B7FBA" w:rsidRDefault="00044760">
      <w:pPr>
        <w:ind w:firstLine="360"/>
        <w:jc w:val="both"/>
        <w:rPr>
          <w:sz w:val="20"/>
          <w:szCs w:val="20"/>
          <w:lang w:val="en-GB"/>
        </w:rPr>
      </w:pPr>
    </w:p>
    <w:p w14:paraId="29A994EA" w14:textId="77777777" w:rsidR="00044760" w:rsidRPr="005B7FBA" w:rsidRDefault="00044760">
      <w:pPr>
        <w:ind w:firstLine="360"/>
        <w:jc w:val="both"/>
        <w:rPr>
          <w:sz w:val="18"/>
          <w:szCs w:val="18"/>
          <w:lang w:val="en-GB"/>
        </w:rPr>
      </w:pPr>
    </w:p>
    <w:p w14:paraId="69C2A840" w14:textId="77777777" w:rsidR="00044760" w:rsidRPr="005B7FBA" w:rsidRDefault="00044760">
      <w:pPr>
        <w:ind w:firstLine="360"/>
        <w:jc w:val="both"/>
        <w:rPr>
          <w:sz w:val="18"/>
          <w:szCs w:val="18"/>
          <w:lang w:val="en-GB"/>
        </w:rPr>
        <w:sectPr w:rsidR="00044760" w:rsidRPr="005B7FBA">
          <w:type w:val="continuous"/>
          <w:pgSz w:w="11906" w:h="16838"/>
          <w:pgMar w:top="1701" w:right="567" w:bottom="1134" w:left="1701" w:header="567" w:footer="567" w:gutter="0"/>
          <w:cols w:space="720" w:equalWidth="0">
            <w:col w:w="9972"/>
          </w:cols>
        </w:sectPr>
      </w:pPr>
    </w:p>
    <w:p w14:paraId="6BBD97E2" w14:textId="77777777" w:rsidR="00044760" w:rsidRPr="005B7FBA" w:rsidRDefault="00834D2B">
      <w:pPr>
        <w:ind w:left="-540" w:firstLine="180"/>
        <w:jc w:val="both"/>
        <w:rPr>
          <w:sz w:val="18"/>
          <w:szCs w:val="18"/>
          <w:lang w:val="en-GB"/>
        </w:rPr>
      </w:pPr>
      <w:r w:rsidRPr="005B7FBA">
        <w:rPr>
          <w:sz w:val="18"/>
          <w:szCs w:val="18"/>
          <w:lang w:val="en-GB"/>
        </w:rPr>
        <w:t xml:space="preserve">1. Ku, G. (2008). Learning to de-escalate: The effects of regret in the escalation of commitment. Organizational </w:t>
      </w:r>
      <w:proofErr w:type="spellStart"/>
      <w:r w:rsidRPr="005B7FBA">
        <w:rPr>
          <w:sz w:val="18"/>
          <w:szCs w:val="18"/>
          <w:lang w:val="en-GB"/>
        </w:rPr>
        <w:t>Behavior</w:t>
      </w:r>
      <w:proofErr w:type="spellEnd"/>
      <w:r w:rsidRPr="005B7FBA">
        <w:rPr>
          <w:sz w:val="18"/>
          <w:szCs w:val="18"/>
          <w:lang w:val="en-GB"/>
        </w:rPr>
        <w:t xml:space="preserve"> and Human Decision Processes, 105 (2), 221</w:t>
      </w:r>
      <w:r w:rsidRPr="005B7FBA">
        <w:rPr>
          <w:i/>
          <w:sz w:val="20"/>
          <w:szCs w:val="20"/>
          <w:lang w:val="en-GB"/>
        </w:rPr>
        <w:t>-</w:t>
      </w:r>
      <w:r w:rsidRPr="005B7FBA">
        <w:rPr>
          <w:sz w:val="18"/>
          <w:szCs w:val="18"/>
          <w:lang w:val="en-GB"/>
        </w:rPr>
        <w:t>232.</w:t>
      </w:r>
    </w:p>
    <w:p w14:paraId="6378A3DF" w14:textId="77777777" w:rsidR="00044760" w:rsidRPr="005B7FBA" w:rsidRDefault="00834D2B">
      <w:pPr>
        <w:ind w:left="-540" w:firstLine="180"/>
        <w:jc w:val="both"/>
        <w:rPr>
          <w:sz w:val="18"/>
          <w:szCs w:val="18"/>
          <w:lang w:val="en-GB"/>
        </w:rPr>
      </w:pPr>
      <w:r w:rsidRPr="005B7FBA">
        <w:rPr>
          <w:sz w:val="18"/>
          <w:szCs w:val="18"/>
          <w:lang w:val="en-GB"/>
        </w:rPr>
        <w:t xml:space="preserve">2. Van </w:t>
      </w:r>
      <w:proofErr w:type="spellStart"/>
      <w:r w:rsidRPr="005B7FBA">
        <w:rPr>
          <w:sz w:val="18"/>
          <w:szCs w:val="18"/>
          <w:lang w:val="en-GB"/>
        </w:rPr>
        <w:t>Vugt</w:t>
      </w:r>
      <w:proofErr w:type="spellEnd"/>
      <w:r w:rsidRPr="005B7FBA">
        <w:rPr>
          <w:sz w:val="18"/>
          <w:szCs w:val="18"/>
          <w:lang w:val="en-GB"/>
        </w:rPr>
        <w:t>, M., Hogan, R., &amp; Kaiser, RB (2008). Leadership, followership, and evolution: Some lessons from the past. American Psychologist, 63 (3), 182</w:t>
      </w:r>
      <w:r w:rsidRPr="005B7FBA">
        <w:rPr>
          <w:i/>
          <w:sz w:val="20"/>
          <w:szCs w:val="20"/>
          <w:lang w:val="en-GB"/>
        </w:rPr>
        <w:t>-</w:t>
      </w:r>
      <w:r w:rsidRPr="005B7FBA">
        <w:rPr>
          <w:sz w:val="18"/>
          <w:szCs w:val="18"/>
          <w:lang w:val="en-GB"/>
        </w:rPr>
        <w:t>196.</w:t>
      </w:r>
    </w:p>
    <w:p w14:paraId="26339C12" w14:textId="77777777" w:rsidR="00044760" w:rsidRPr="005B7FBA" w:rsidRDefault="00834D2B">
      <w:pPr>
        <w:ind w:left="-540" w:firstLine="180"/>
        <w:jc w:val="both"/>
        <w:rPr>
          <w:sz w:val="18"/>
          <w:szCs w:val="18"/>
          <w:lang w:val="en-GB"/>
        </w:rPr>
      </w:pPr>
      <w:r w:rsidRPr="005B7FBA">
        <w:rPr>
          <w:sz w:val="18"/>
          <w:szCs w:val="18"/>
          <w:lang w:val="en-GB"/>
        </w:rPr>
        <w:t xml:space="preserve">3. </w:t>
      </w:r>
    </w:p>
    <w:p w14:paraId="24F73442" w14:textId="77777777" w:rsidR="00044760" w:rsidRPr="005B7FBA" w:rsidRDefault="00044760">
      <w:pPr>
        <w:ind w:left="-540" w:firstLine="180"/>
        <w:jc w:val="both"/>
        <w:rPr>
          <w:sz w:val="18"/>
          <w:szCs w:val="18"/>
          <w:lang w:val="en-GB"/>
        </w:rPr>
      </w:pPr>
    </w:p>
    <w:p w14:paraId="3A9C9A06" w14:textId="77777777" w:rsidR="00044760" w:rsidRPr="005B7FBA" w:rsidRDefault="00044760">
      <w:pPr>
        <w:ind w:left="-540" w:firstLine="180"/>
        <w:jc w:val="both"/>
        <w:rPr>
          <w:sz w:val="18"/>
          <w:szCs w:val="18"/>
          <w:lang w:val="en-GB"/>
        </w:rPr>
      </w:pPr>
    </w:p>
    <w:p w14:paraId="24CDAE0D" w14:textId="77777777" w:rsidR="00044760" w:rsidRPr="005B7FBA" w:rsidRDefault="00044760">
      <w:pPr>
        <w:ind w:left="-540" w:firstLine="180"/>
        <w:jc w:val="both"/>
        <w:rPr>
          <w:sz w:val="18"/>
          <w:szCs w:val="18"/>
          <w:lang w:val="en-GB"/>
        </w:rPr>
      </w:pPr>
    </w:p>
    <w:p w14:paraId="019AE259" w14:textId="77777777" w:rsidR="00044760" w:rsidRPr="005B7FBA" w:rsidRDefault="00044760">
      <w:pPr>
        <w:ind w:firstLine="360"/>
        <w:jc w:val="both"/>
        <w:rPr>
          <w:sz w:val="18"/>
          <w:szCs w:val="18"/>
          <w:lang w:val="en-GB"/>
        </w:rPr>
      </w:pPr>
    </w:p>
    <w:p w14:paraId="2DEA1799" w14:textId="77777777" w:rsidR="00044760" w:rsidRPr="005B7FBA" w:rsidRDefault="00044760">
      <w:pPr>
        <w:ind w:firstLine="360"/>
        <w:jc w:val="both"/>
        <w:rPr>
          <w:sz w:val="18"/>
          <w:szCs w:val="18"/>
          <w:lang w:val="en-GB"/>
        </w:rPr>
      </w:pPr>
    </w:p>
    <w:p w14:paraId="089802F5" w14:textId="77777777" w:rsidR="00044760" w:rsidRPr="005B7FBA" w:rsidRDefault="00044760">
      <w:pPr>
        <w:ind w:firstLine="360"/>
        <w:jc w:val="both"/>
        <w:rPr>
          <w:sz w:val="18"/>
          <w:szCs w:val="18"/>
          <w:lang w:val="en-GB"/>
        </w:rPr>
        <w:sectPr w:rsidR="00044760" w:rsidRPr="005B7FBA">
          <w:type w:val="continuous"/>
          <w:pgSz w:w="11906" w:h="16838"/>
          <w:pgMar w:top="1701" w:right="567" w:bottom="1134" w:left="1701" w:header="567" w:footer="567" w:gutter="0"/>
          <w:cols w:num="2" w:space="720" w:equalWidth="0">
            <w:col w:w="4534" w:space="568"/>
            <w:col w:w="4534" w:space="0"/>
          </w:cols>
        </w:sectPr>
      </w:pPr>
    </w:p>
    <w:p w14:paraId="4AB61CB9" w14:textId="77777777" w:rsidR="00044760" w:rsidRPr="005B7FBA" w:rsidRDefault="00044760">
      <w:pPr>
        <w:ind w:left="360"/>
        <w:jc w:val="both"/>
        <w:rPr>
          <w:sz w:val="20"/>
          <w:szCs w:val="20"/>
          <w:lang w:val="en-GB"/>
        </w:rPr>
      </w:pPr>
    </w:p>
    <w:p w14:paraId="4778D1BE" w14:textId="77777777" w:rsidR="00044760" w:rsidRPr="005B7FBA" w:rsidRDefault="00044760">
      <w:pPr>
        <w:ind w:left="360"/>
        <w:jc w:val="both"/>
        <w:rPr>
          <w:sz w:val="20"/>
          <w:szCs w:val="20"/>
          <w:lang w:val="en-GB"/>
        </w:rPr>
      </w:pPr>
    </w:p>
    <w:p w14:paraId="011330CE" w14:textId="77777777" w:rsidR="00044760" w:rsidRPr="005B7FBA" w:rsidRDefault="00044760">
      <w:pPr>
        <w:ind w:left="360"/>
        <w:jc w:val="both"/>
        <w:rPr>
          <w:sz w:val="20"/>
          <w:szCs w:val="20"/>
          <w:lang w:val="en-GB"/>
        </w:rPr>
      </w:pPr>
    </w:p>
    <w:p w14:paraId="58440CF3" w14:textId="77777777" w:rsidR="00044760" w:rsidRPr="005B7FBA" w:rsidRDefault="00044760">
      <w:pPr>
        <w:ind w:left="360"/>
        <w:jc w:val="both"/>
        <w:rPr>
          <w:sz w:val="20"/>
          <w:szCs w:val="20"/>
          <w:lang w:val="en-GB"/>
        </w:rPr>
      </w:pPr>
    </w:p>
    <w:p w14:paraId="45B1B65F" w14:textId="77777777" w:rsidR="00044760" w:rsidRPr="005B7FBA" w:rsidRDefault="00044760">
      <w:pPr>
        <w:ind w:left="360"/>
        <w:jc w:val="both"/>
        <w:rPr>
          <w:sz w:val="20"/>
          <w:szCs w:val="20"/>
          <w:lang w:val="en-GB"/>
        </w:rPr>
        <w:sectPr w:rsidR="00044760" w:rsidRPr="005B7FBA">
          <w:type w:val="continuous"/>
          <w:pgSz w:w="11906" w:h="16838"/>
          <w:pgMar w:top="1701" w:right="567" w:bottom="1134" w:left="1701" w:header="567" w:footer="567" w:gutter="0"/>
          <w:cols w:num="2" w:space="720" w:equalWidth="0">
            <w:col w:w="4534" w:space="568"/>
            <w:col w:w="4534" w:space="0"/>
          </w:cols>
        </w:sectPr>
      </w:pPr>
    </w:p>
    <w:p w14:paraId="4DAE35A0" w14:textId="77777777" w:rsidR="00044760" w:rsidRPr="005B7FBA" w:rsidRDefault="00044760">
      <w:pPr>
        <w:ind w:left="360"/>
        <w:jc w:val="both"/>
        <w:rPr>
          <w:b/>
          <w:smallCaps/>
          <w:sz w:val="20"/>
          <w:szCs w:val="20"/>
          <w:lang w:val="en-GB"/>
        </w:rPr>
      </w:pPr>
    </w:p>
    <w:p w14:paraId="2F4C102C" w14:textId="77777777" w:rsidR="00044760" w:rsidRPr="005B7FBA" w:rsidRDefault="00044760">
      <w:pPr>
        <w:ind w:left="360"/>
        <w:jc w:val="both"/>
        <w:rPr>
          <w:b/>
          <w:smallCaps/>
          <w:sz w:val="20"/>
          <w:szCs w:val="20"/>
          <w:lang w:val="en-GB"/>
        </w:rPr>
      </w:pPr>
    </w:p>
    <w:p w14:paraId="141521AF" w14:textId="77777777" w:rsidR="00044760" w:rsidRPr="005B7FBA" w:rsidRDefault="00834D2B">
      <w:pPr>
        <w:ind w:left="360"/>
        <w:jc w:val="both"/>
        <w:rPr>
          <w:b/>
          <w:smallCaps/>
          <w:sz w:val="20"/>
          <w:szCs w:val="20"/>
          <w:lang w:val="en-GB"/>
        </w:rPr>
      </w:pPr>
      <w:r w:rsidRPr="005B7FBA">
        <w:rPr>
          <w:b/>
          <w:smallCaps/>
          <w:sz w:val="20"/>
          <w:szCs w:val="20"/>
          <w:lang w:val="en-GB"/>
        </w:rPr>
        <w:t>TITLE OF THE ARTICLE</w:t>
      </w:r>
      <w:r w:rsidRPr="005B7FBA">
        <w:rPr>
          <w:sz w:val="20"/>
          <w:szCs w:val="20"/>
          <w:lang w:val="en-GB"/>
        </w:rPr>
        <w:t xml:space="preserve"> (title of the article in uppercase letters, in bold font style, 10 pt. font size)</w:t>
      </w:r>
    </w:p>
    <w:p w14:paraId="09B9E4CF" w14:textId="77777777" w:rsidR="00044760" w:rsidRPr="005B7FBA" w:rsidRDefault="00044760">
      <w:pPr>
        <w:ind w:left="360"/>
        <w:jc w:val="both"/>
        <w:rPr>
          <w:sz w:val="20"/>
          <w:szCs w:val="20"/>
          <w:lang w:val="en-GB"/>
        </w:rPr>
      </w:pPr>
    </w:p>
    <w:p w14:paraId="3B8B8F73" w14:textId="77777777" w:rsidR="00044760" w:rsidRPr="005B7FBA" w:rsidRDefault="00834D2B">
      <w:pPr>
        <w:ind w:left="360"/>
        <w:jc w:val="both"/>
        <w:rPr>
          <w:sz w:val="20"/>
          <w:szCs w:val="20"/>
          <w:lang w:val="en-GB"/>
        </w:rPr>
      </w:pPr>
      <w:r w:rsidRPr="005B7FBA">
        <w:rPr>
          <w:b/>
          <w:sz w:val="20"/>
          <w:szCs w:val="20"/>
          <w:lang w:val="en-GB"/>
        </w:rPr>
        <w:t>Summary</w:t>
      </w:r>
      <w:r w:rsidRPr="005B7FBA">
        <w:rPr>
          <w:sz w:val="20"/>
          <w:szCs w:val="20"/>
          <w:lang w:val="en-GB"/>
        </w:rPr>
        <w:t xml:space="preserve"> expanded by 2 pt. (do not add spaces between characters)</w:t>
      </w:r>
    </w:p>
    <w:p w14:paraId="740AF5BB" w14:textId="77777777" w:rsidR="00044760" w:rsidRPr="005B7FBA" w:rsidRDefault="00834D2B">
      <w:pPr>
        <w:ind w:left="360"/>
        <w:jc w:val="both"/>
        <w:rPr>
          <w:sz w:val="18"/>
          <w:szCs w:val="18"/>
          <w:lang w:val="en-GB"/>
        </w:rPr>
      </w:pPr>
      <w:r w:rsidRPr="005B7FBA">
        <w:rPr>
          <w:sz w:val="18"/>
          <w:szCs w:val="18"/>
          <w:lang w:val="en-GB"/>
        </w:rPr>
        <w:t>Body text 9 pt. font size, first line indentation at 0.5 cm.</w:t>
      </w:r>
    </w:p>
    <w:p w14:paraId="638207A9" w14:textId="77777777" w:rsidR="00044760" w:rsidRPr="005B7FBA" w:rsidRDefault="00044760">
      <w:pPr>
        <w:tabs>
          <w:tab w:val="left" w:pos="4860"/>
        </w:tabs>
        <w:jc w:val="both"/>
        <w:rPr>
          <w:color w:val="111111"/>
          <w:sz w:val="20"/>
          <w:szCs w:val="20"/>
          <w:lang w:val="en-GB"/>
        </w:rPr>
        <w:sectPr w:rsidR="00044760" w:rsidRPr="005B7FBA">
          <w:type w:val="continuous"/>
          <w:pgSz w:w="11906" w:h="16838"/>
          <w:pgMar w:top="1701" w:right="567" w:bottom="1134" w:left="1701" w:header="567" w:footer="567" w:gutter="0"/>
          <w:cols w:space="720" w:equalWidth="0">
            <w:col w:w="9972"/>
          </w:cols>
        </w:sectPr>
      </w:pPr>
    </w:p>
    <w:p w14:paraId="0E6CBAA2" w14:textId="77777777" w:rsidR="00044760" w:rsidRPr="005B7FBA" w:rsidRDefault="00044760">
      <w:pPr>
        <w:tabs>
          <w:tab w:val="left" w:pos="4860"/>
        </w:tabs>
        <w:jc w:val="both"/>
        <w:rPr>
          <w:color w:val="111111"/>
          <w:sz w:val="20"/>
          <w:szCs w:val="20"/>
          <w:lang w:val="en-GB"/>
        </w:rPr>
      </w:pPr>
    </w:p>
    <w:sectPr w:rsidR="00044760" w:rsidRPr="005B7FBA">
      <w:type w:val="continuous"/>
      <w:pgSz w:w="11906" w:h="16838"/>
      <w:pgMar w:top="1701" w:right="567" w:bottom="1134" w:left="1701" w:header="567" w:footer="567" w:gutter="0"/>
      <w:cols w:num="2" w:space="720" w:equalWidth="0">
        <w:col w:w="4534" w:space="568"/>
        <w:col w:w="453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CDB"/>
    <w:multiLevelType w:val="multilevel"/>
    <w:tmpl w:val="7F4C00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2F7ED8"/>
    <w:multiLevelType w:val="multilevel"/>
    <w:tmpl w:val="F92A883C"/>
    <w:lvl w:ilvl="0">
      <w:start w:val="1"/>
      <w:numFmt w:val="decimal"/>
      <w:lvlText w:val="%1."/>
      <w:lvlJc w:val="left"/>
      <w:pPr>
        <w:ind w:left="360" w:hanging="360"/>
      </w:pPr>
      <w:rPr>
        <w:b w:val="0"/>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4AF3229"/>
    <w:multiLevelType w:val="multilevel"/>
    <w:tmpl w:val="03BA3874"/>
    <w:lvl w:ilvl="0">
      <w:start w:val="1"/>
      <w:numFmt w:val="decimal"/>
      <w:lvlText w:val="%1."/>
      <w:lvlJc w:val="left"/>
      <w:pPr>
        <w:ind w:left="720" w:hanging="360"/>
      </w:pPr>
      <w:rPr>
        <w:b w:val="0"/>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D825BB8"/>
    <w:multiLevelType w:val="multilevel"/>
    <w:tmpl w:val="F07A081E"/>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xNDY2Njc1NjYyMzFX0lEKTi0uzszPAykwrAUAB+OhTCwAAAA="/>
  </w:docVars>
  <w:rsids>
    <w:rsidRoot w:val="00044760"/>
    <w:rsid w:val="00007F8B"/>
    <w:rsid w:val="00044760"/>
    <w:rsid w:val="002F7B41"/>
    <w:rsid w:val="004132B9"/>
    <w:rsid w:val="005B7FBA"/>
    <w:rsid w:val="00821844"/>
    <w:rsid w:val="00834D2B"/>
    <w:rsid w:val="00905219"/>
    <w:rsid w:val="00920FF4"/>
    <w:rsid w:val="00A31692"/>
    <w:rsid w:val="00C95357"/>
    <w:rsid w:val="00EB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A75C"/>
  <w15:docId w15:val="{F159F927-1D47-4DFC-B8CE-B5B8E6EA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left w:w="115" w:type="dxa"/>
        <w:right w:w="115" w:type="dxa"/>
      </w:tblCellMar>
    </w:tblPr>
  </w:style>
  <w:style w:type="character" w:styleId="Komentaronuoroda">
    <w:name w:val="annotation reference"/>
    <w:basedOn w:val="Numatytasispastraiposriftas"/>
    <w:rsid w:val="00821844"/>
    <w:rPr>
      <w:sz w:val="16"/>
      <w:szCs w:val="16"/>
    </w:rPr>
  </w:style>
  <w:style w:type="paragraph" w:styleId="Komentarotekstas">
    <w:name w:val="annotation text"/>
    <w:basedOn w:val="prastasis"/>
    <w:link w:val="KomentarotekstasDiagrama"/>
    <w:rsid w:val="00821844"/>
    <w:rPr>
      <w:sz w:val="20"/>
      <w:szCs w:val="20"/>
      <w:lang w:val="lt-LT" w:eastAsia="en-US"/>
    </w:rPr>
  </w:style>
  <w:style w:type="character" w:customStyle="1" w:styleId="KomentarotekstasDiagrama">
    <w:name w:val="Komentaro tekstas Diagrama"/>
    <w:basedOn w:val="Numatytasispastraiposriftas"/>
    <w:link w:val="Komentarotekstas"/>
    <w:rsid w:val="00821844"/>
    <w:rPr>
      <w:sz w:val="20"/>
      <w:szCs w:val="20"/>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19C5-0BEA-44BA-BF6E-4FAD4213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5125</Words>
  <Characters>2922</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KK</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Vaclovas</dc:creator>
  <cp:lastModifiedBy>Dalė Šumskienė</cp:lastModifiedBy>
  <cp:revision>5</cp:revision>
  <dcterms:created xsi:type="dcterms:W3CDTF">2021-04-21T06:01:00Z</dcterms:created>
  <dcterms:modified xsi:type="dcterms:W3CDTF">2023-11-16T11:06:00Z</dcterms:modified>
</cp:coreProperties>
</file>